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F2851" w14:textId="3CFAE420" w:rsidR="00BA0474" w:rsidRPr="00745A60" w:rsidRDefault="00DD0C74" w:rsidP="00745A60">
      <w:pPr>
        <w:jc w:val="center"/>
        <w:rPr>
          <w:sz w:val="32"/>
        </w:rPr>
      </w:pPr>
      <w:r>
        <w:rPr>
          <w:rFonts w:hint="eastAsia"/>
          <w:sz w:val="32"/>
        </w:rPr>
        <w:t>内閣法制局</w:t>
      </w:r>
      <w:r w:rsidR="004237A3">
        <w:rPr>
          <w:rFonts w:hint="eastAsia"/>
          <w:sz w:val="32"/>
        </w:rPr>
        <w:t>障害者活躍推進計画</w:t>
      </w:r>
    </w:p>
    <w:p w14:paraId="19BD0136" w14:textId="77777777" w:rsidR="000A0D35" w:rsidRDefault="000A0D35" w:rsidP="00390AD0"/>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
        <w:gridCol w:w="1419"/>
        <w:gridCol w:w="7651"/>
      </w:tblGrid>
      <w:tr w:rsidR="00390AD0" w:rsidRPr="00FD0039" w14:paraId="29EF417A" w14:textId="77777777" w:rsidTr="00A416B0">
        <w:trPr>
          <w:trHeight w:val="311"/>
        </w:trPr>
        <w:tc>
          <w:tcPr>
            <w:tcW w:w="1741" w:type="dxa"/>
            <w:gridSpan w:val="2"/>
          </w:tcPr>
          <w:p w14:paraId="167A92D4" w14:textId="77777777" w:rsidR="00390AD0" w:rsidRPr="00FD0039" w:rsidRDefault="00390AD0" w:rsidP="00AE1E35">
            <w:pPr>
              <w:pStyle w:val="TableParagraph"/>
              <w:spacing w:before="2" w:line="289" w:lineRule="exact"/>
              <w:rPr>
                <w:sz w:val="24"/>
              </w:rPr>
            </w:pPr>
            <w:r w:rsidRPr="00FD0039">
              <w:rPr>
                <w:sz w:val="24"/>
              </w:rPr>
              <w:t>機関名</w:t>
            </w:r>
          </w:p>
        </w:tc>
        <w:tc>
          <w:tcPr>
            <w:tcW w:w="7651" w:type="dxa"/>
          </w:tcPr>
          <w:p w14:paraId="775F9BF7" w14:textId="2D9D11CC" w:rsidR="00390AD0" w:rsidRPr="00FD0039" w:rsidRDefault="00DD0C74" w:rsidP="00AE1E35">
            <w:pPr>
              <w:pStyle w:val="TableParagraph"/>
              <w:spacing w:before="2" w:line="289" w:lineRule="exact"/>
              <w:ind w:left="109"/>
              <w:rPr>
                <w:sz w:val="24"/>
              </w:rPr>
            </w:pPr>
            <w:r>
              <w:rPr>
                <w:rFonts w:hint="eastAsia"/>
                <w:sz w:val="24"/>
              </w:rPr>
              <w:t>内閣法制局</w:t>
            </w:r>
          </w:p>
        </w:tc>
      </w:tr>
      <w:tr w:rsidR="00390AD0" w:rsidRPr="00FD0039" w14:paraId="0BB966CF" w14:textId="77777777" w:rsidTr="00A416B0">
        <w:trPr>
          <w:trHeight w:val="311"/>
        </w:trPr>
        <w:tc>
          <w:tcPr>
            <w:tcW w:w="1741" w:type="dxa"/>
            <w:gridSpan w:val="2"/>
          </w:tcPr>
          <w:p w14:paraId="5AAFAAC7" w14:textId="77777777" w:rsidR="00390AD0" w:rsidRPr="00FD0039" w:rsidRDefault="00390AD0" w:rsidP="00AE1E35">
            <w:pPr>
              <w:pStyle w:val="TableParagraph"/>
              <w:spacing w:before="2" w:line="289" w:lineRule="exact"/>
              <w:rPr>
                <w:sz w:val="24"/>
              </w:rPr>
            </w:pPr>
            <w:r w:rsidRPr="00FD0039">
              <w:rPr>
                <w:sz w:val="24"/>
              </w:rPr>
              <w:t>任命権者</w:t>
            </w:r>
          </w:p>
        </w:tc>
        <w:tc>
          <w:tcPr>
            <w:tcW w:w="7651" w:type="dxa"/>
          </w:tcPr>
          <w:p w14:paraId="20377CBF" w14:textId="1E0C1176" w:rsidR="00390AD0" w:rsidRPr="00FD0039" w:rsidRDefault="00DD0C74" w:rsidP="00AE1E35">
            <w:pPr>
              <w:pStyle w:val="TableParagraph"/>
              <w:spacing w:before="2" w:line="289" w:lineRule="exact"/>
              <w:ind w:left="109"/>
              <w:rPr>
                <w:sz w:val="24"/>
              </w:rPr>
            </w:pPr>
            <w:r>
              <w:rPr>
                <w:rFonts w:hint="eastAsia"/>
                <w:sz w:val="24"/>
              </w:rPr>
              <w:t>内閣法制局長官</w:t>
            </w:r>
          </w:p>
        </w:tc>
      </w:tr>
      <w:tr w:rsidR="00390AD0" w:rsidRPr="00FD0039" w14:paraId="4CA8F369" w14:textId="77777777" w:rsidTr="00A416B0">
        <w:trPr>
          <w:trHeight w:val="311"/>
        </w:trPr>
        <w:tc>
          <w:tcPr>
            <w:tcW w:w="1741" w:type="dxa"/>
            <w:gridSpan w:val="2"/>
          </w:tcPr>
          <w:p w14:paraId="62A9C83F" w14:textId="77777777" w:rsidR="00390AD0" w:rsidRPr="00FD0039" w:rsidRDefault="00390AD0" w:rsidP="00AE1E35">
            <w:pPr>
              <w:pStyle w:val="TableParagraph"/>
              <w:spacing w:before="2" w:line="289" w:lineRule="exact"/>
              <w:rPr>
                <w:sz w:val="24"/>
              </w:rPr>
            </w:pPr>
            <w:r w:rsidRPr="00FD0039">
              <w:rPr>
                <w:sz w:val="24"/>
              </w:rPr>
              <w:t>計画期間</w:t>
            </w:r>
          </w:p>
        </w:tc>
        <w:tc>
          <w:tcPr>
            <w:tcW w:w="7651" w:type="dxa"/>
          </w:tcPr>
          <w:p w14:paraId="267409CE" w14:textId="7E817FB1" w:rsidR="00390AD0" w:rsidRPr="00FD0039" w:rsidRDefault="00390AD0" w:rsidP="00AE1E35">
            <w:pPr>
              <w:pStyle w:val="TableParagraph"/>
              <w:spacing w:before="2" w:line="289" w:lineRule="exact"/>
              <w:ind w:left="109"/>
              <w:rPr>
                <w:sz w:val="24"/>
              </w:rPr>
            </w:pPr>
            <w:r w:rsidRPr="00FD0039">
              <w:rPr>
                <w:sz w:val="24"/>
              </w:rPr>
              <w:t>令和</w:t>
            </w:r>
            <w:r w:rsidR="00FC47A6">
              <w:rPr>
                <w:rFonts w:hint="eastAsia"/>
                <w:sz w:val="24"/>
              </w:rPr>
              <w:t>７</w:t>
            </w:r>
            <w:r w:rsidRPr="00FD0039">
              <w:rPr>
                <w:sz w:val="24"/>
              </w:rPr>
              <w:t>年４月１日～令和</w:t>
            </w:r>
            <w:r w:rsidR="00524503">
              <w:rPr>
                <w:rFonts w:hint="eastAsia"/>
                <w:sz w:val="24"/>
              </w:rPr>
              <w:t>12</w:t>
            </w:r>
            <w:r w:rsidRPr="00FD0039">
              <w:rPr>
                <w:sz w:val="24"/>
              </w:rPr>
              <w:t>年３月</w:t>
            </w:r>
            <w:r>
              <w:rPr>
                <w:sz w:val="24"/>
              </w:rPr>
              <w:t>31</w:t>
            </w:r>
            <w:r w:rsidRPr="00FD0039">
              <w:rPr>
                <w:sz w:val="24"/>
              </w:rPr>
              <w:t>日（５年間）</w:t>
            </w:r>
          </w:p>
        </w:tc>
      </w:tr>
      <w:tr w:rsidR="00390AD0" w:rsidRPr="00FD0039" w14:paraId="6C68C275" w14:textId="77777777" w:rsidTr="00A416B0">
        <w:trPr>
          <w:trHeight w:val="3112"/>
        </w:trPr>
        <w:tc>
          <w:tcPr>
            <w:tcW w:w="1741" w:type="dxa"/>
            <w:gridSpan w:val="2"/>
          </w:tcPr>
          <w:p w14:paraId="088ED93E" w14:textId="651CCB81" w:rsidR="00390AD0" w:rsidRPr="00FD0039" w:rsidRDefault="005F6C60" w:rsidP="00AE1E35">
            <w:pPr>
              <w:pStyle w:val="TableParagraph"/>
              <w:spacing w:before="2" w:line="242" w:lineRule="auto"/>
              <w:ind w:right="79"/>
              <w:jc w:val="both"/>
              <w:rPr>
                <w:sz w:val="24"/>
              </w:rPr>
            </w:pPr>
            <w:r>
              <w:rPr>
                <w:rFonts w:hint="eastAsia"/>
                <w:sz w:val="24"/>
              </w:rPr>
              <w:t>内閣法制局</w:t>
            </w:r>
            <w:r w:rsidR="00390AD0" w:rsidRPr="00FD0039">
              <w:rPr>
                <w:sz w:val="24"/>
              </w:rPr>
              <w:t>における障害者雇用に関する課題</w:t>
            </w:r>
          </w:p>
        </w:tc>
        <w:tc>
          <w:tcPr>
            <w:tcW w:w="7651" w:type="dxa"/>
          </w:tcPr>
          <w:p w14:paraId="6B30C7AF" w14:textId="66EB776F" w:rsidR="00390AD0" w:rsidRPr="000F64B6" w:rsidRDefault="00DD0C74" w:rsidP="00AE1E35">
            <w:pPr>
              <w:pStyle w:val="TableParagraph"/>
              <w:spacing w:before="2" w:line="242" w:lineRule="auto"/>
              <w:ind w:left="109" w:right="95" w:firstLine="240"/>
              <w:jc w:val="both"/>
              <w:rPr>
                <w:rFonts w:asciiTheme="majorEastAsia" w:eastAsiaTheme="majorEastAsia" w:hAnsiTheme="majorEastAsia"/>
                <w:sz w:val="24"/>
                <w:szCs w:val="24"/>
              </w:rPr>
            </w:pPr>
            <w:r w:rsidRPr="000F64B6">
              <w:rPr>
                <w:rFonts w:asciiTheme="majorEastAsia" w:eastAsiaTheme="majorEastAsia" w:hAnsiTheme="majorEastAsia" w:hint="eastAsia"/>
                <w:spacing w:val="-2"/>
                <w:sz w:val="24"/>
                <w:szCs w:val="24"/>
              </w:rPr>
              <w:t>内閣法制局</w:t>
            </w:r>
            <w:r w:rsidR="00390AD0" w:rsidRPr="000F64B6">
              <w:rPr>
                <w:rFonts w:asciiTheme="majorEastAsia" w:eastAsiaTheme="majorEastAsia" w:hAnsiTheme="majorEastAsia"/>
                <w:spacing w:val="-2"/>
                <w:sz w:val="24"/>
                <w:szCs w:val="24"/>
              </w:rPr>
              <w:t>においては、</w:t>
            </w:r>
            <w:r w:rsidRPr="000F64B6">
              <w:rPr>
                <w:rFonts w:asciiTheme="majorEastAsia" w:eastAsiaTheme="majorEastAsia" w:hAnsiTheme="majorEastAsia" w:hint="eastAsia"/>
                <w:spacing w:val="-2"/>
                <w:sz w:val="24"/>
                <w:szCs w:val="24"/>
              </w:rPr>
              <w:t>これまで</w:t>
            </w:r>
            <w:r w:rsidRPr="000F64B6">
              <w:rPr>
                <w:rFonts w:asciiTheme="majorEastAsia" w:eastAsiaTheme="majorEastAsia" w:hAnsiTheme="majorEastAsia" w:hint="eastAsia"/>
                <w:sz w:val="24"/>
                <w:szCs w:val="24"/>
              </w:rPr>
              <w:t>障害者の選考採用等により法定雇用率を達成してきたところである。</w:t>
            </w:r>
          </w:p>
          <w:p w14:paraId="49696C33" w14:textId="1102FC86" w:rsidR="00390AD0" w:rsidRPr="00FD0039" w:rsidRDefault="00390AD0" w:rsidP="00AE1E35">
            <w:pPr>
              <w:pStyle w:val="TableParagraph"/>
              <w:spacing w:before="4" w:line="242" w:lineRule="auto"/>
              <w:ind w:left="109" w:right="96" w:firstLine="240"/>
              <w:jc w:val="both"/>
              <w:rPr>
                <w:sz w:val="24"/>
              </w:rPr>
            </w:pPr>
            <w:r w:rsidRPr="000F64B6">
              <w:rPr>
                <w:rFonts w:asciiTheme="majorEastAsia" w:eastAsiaTheme="majorEastAsia" w:hAnsiTheme="majorEastAsia"/>
                <w:spacing w:val="-2"/>
                <w:sz w:val="24"/>
                <w:szCs w:val="24"/>
              </w:rPr>
              <w:t>詳細な状況は「目標」に記載しているが、国の行政機関全体の状況と比較し、採用・定着状況ともに概ね順調と考えているが、障害者である職員の活躍のためには、</w:t>
            </w:r>
            <w:r w:rsidR="00CF59E0" w:rsidRPr="000F64B6">
              <w:rPr>
                <w:rFonts w:asciiTheme="majorEastAsia" w:eastAsiaTheme="majorEastAsia" w:hAnsiTheme="majorEastAsia" w:hint="eastAsia"/>
                <w:spacing w:val="-2"/>
                <w:sz w:val="24"/>
                <w:szCs w:val="24"/>
              </w:rPr>
              <w:t>その障害特性や個性に応じて能力を有効に発揮できることを目指し、</w:t>
            </w:r>
            <w:r w:rsidRPr="000F64B6">
              <w:rPr>
                <w:rFonts w:asciiTheme="majorEastAsia" w:eastAsiaTheme="majorEastAsia" w:hAnsiTheme="majorEastAsia"/>
                <w:spacing w:val="-2"/>
                <w:sz w:val="24"/>
                <w:szCs w:val="24"/>
              </w:rPr>
              <w:t>更なる体</w:t>
            </w:r>
            <w:r w:rsidRPr="00DD0C74">
              <w:rPr>
                <w:spacing w:val="-2"/>
                <w:sz w:val="24"/>
                <w:szCs w:val="24"/>
              </w:rPr>
              <w:t>制整備や各種取組が必要である</w:t>
            </w:r>
            <w:r w:rsidR="00DD0C74" w:rsidRPr="00DD0C74">
              <w:rPr>
                <w:rFonts w:hint="eastAsia"/>
                <w:spacing w:val="-2"/>
                <w:sz w:val="24"/>
                <w:szCs w:val="24"/>
              </w:rPr>
              <w:t>ため、</w:t>
            </w:r>
            <w:r w:rsidR="00DD0C74" w:rsidRPr="00DD0C74">
              <w:rPr>
                <w:rFonts w:hint="eastAsia"/>
                <w:sz w:val="24"/>
                <w:szCs w:val="24"/>
              </w:rPr>
              <w:t>当該障害者活躍推進計画を策定し、局をあげて障害者雇用に取り組む。</w:t>
            </w:r>
          </w:p>
        </w:tc>
      </w:tr>
      <w:tr w:rsidR="00390AD0" w:rsidRPr="00FD0039" w14:paraId="2D7CF305" w14:textId="77777777" w:rsidTr="00A416B0">
        <w:trPr>
          <w:trHeight w:val="311"/>
        </w:trPr>
        <w:tc>
          <w:tcPr>
            <w:tcW w:w="9392" w:type="dxa"/>
            <w:gridSpan w:val="3"/>
          </w:tcPr>
          <w:p w14:paraId="09F8EBDB" w14:textId="77777777" w:rsidR="00390AD0" w:rsidRPr="00FD0039" w:rsidRDefault="00390AD0" w:rsidP="00AE1E35">
            <w:pPr>
              <w:pStyle w:val="TableParagraph"/>
              <w:spacing w:before="2" w:line="289" w:lineRule="exact"/>
              <w:rPr>
                <w:sz w:val="24"/>
              </w:rPr>
            </w:pPr>
            <w:r w:rsidRPr="00FD0039">
              <w:rPr>
                <w:sz w:val="24"/>
              </w:rPr>
              <w:t>目標</w:t>
            </w:r>
          </w:p>
        </w:tc>
      </w:tr>
      <w:tr w:rsidR="00390AD0" w:rsidRPr="00FD0039" w14:paraId="50B24DA6" w14:textId="77777777" w:rsidTr="00A416B0">
        <w:trPr>
          <w:trHeight w:val="1763"/>
        </w:trPr>
        <w:tc>
          <w:tcPr>
            <w:tcW w:w="1741" w:type="dxa"/>
            <w:gridSpan w:val="2"/>
          </w:tcPr>
          <w:p w14:paraId="2D83E514" w14:textId="4EE7848B" w:rsidR="00390AD0" w:rsidRPr="00FD0039" w:rsidRDefault="00390AD0" w:rsidP="00DF5CAA">
            <w:pPr>
              <w:pStyle w:val="TableParagraph"/>
              <w:numPr>
                <w:ilvl w:val="0"/>
                <w:numId w:val="24"/>
              </w:numPr>
              <w:spacing w:before="2" w:line="242" w:lineRule="auto"/>
              <w:ind w:right="43"/>
              <w:jc w:val="both"/>
              <w:rPr>
                <w:sz w:val="24"/>
              </w:rPr>
            </w:pPr>
            <w:r w:rsidRPr="00FD0039">
              <w:rPr>
                <w:sz w:val="24"/>
              </w:rPr>
              <w:t>採用に関する目標</w:t>
            </w:r>
          </w:p>
        </w:tc>
        <w:tc>
          <w:tcPr>
            <w:tcW w:w="7651" w:type="dxa"/>
          </w:tcPr>
          <w:p w14:paraId="37F7F713" w14:textId="6F70A143" w:rsidR="00390AD0" w:rsidRPr="00FD0039" w:rsidRDefault="00DF5CAA" w:rsidP="00AE1E35">
            <w:pPr>
              <w:pStyle w:val="TableParagraph"/>
              <w:spacing w:before="2"/>
              <w:ind w:left="109"/>
              <w:rPr>
                <w:sz w:val="24"/>
              </w:rPr>
            </w:pPr>
            <w:r>
              <w:rPr>
                <w:sz w:val="24"/>
              </w:rPr>
              <w:t>【</w:t>
            </w:r>
            <w:r>
              <w:rPr>
                <w:rFonts w:hint="eastAsia"/>
                <w:sz w:val="24"/>
              </w:rPr>
              <w:t>法定雇用率の達成</w:t>
            </w:r>
            <w:r w:rsidR="00390AD0" w:rsidRPr="00FD0039">
              <w:rPr>
                <w:sz w:val="24"/>
              </w:rPr>
              <w:t>】（各年６月１日時点）</w:t>
            </w:r>
          </w:p>
          <w:p w14:paraId="0E525AD9" w14:textId="35D06964" w:rsidR="00390AD0" w:rsidRDefault="003854B5" w:rsidP="003854B5">
            <w:pPr>
              <w:pStyle w:val="TableParagraph"/>
              <w:spacing w:before="6"/>
              <w:ind w:left="0" w:firstLineChars="100" w:firstLine="220"/>
            </w:pPr>
            <w:r>
              <w:rPr>
                <w:rFonts w:hint="eastAsia"/>
              </w:rPr>
              <w:t>（各年度）当該年６月１日時点の</w:t>
            </w:r>
            <w:r w:rsidR="00DF5CAA">
              <w:rPr>
                <w:rFonts w:hint="eastAsia"/>
              </w:rPr>
              <w:t>法定雇用率</w:t>
            </w:r>
            <w:r w:rsidR="00520FCA">
              <w:rPr>
                <w:rFonts w:hint="eastAsia"/>
              </w:rPr>
              <w:t>を</w:t>
            </w:r>
            <w:r w:rsidR="00DF5CAA">
              <w:rPr>
                <w:rFonts w:hint="eastAsia"/>
              </w:rPr>
              <w:t>達成</w:t>
            </w:r>
            <w:r w:rsidR="00520FCA">
              <w:rPr>
                <w:rFonts w:hint="eastAsia"/>
              </w:rPr>
              <w:t>すること。</w:t>
            </w:r>
          </w:p>
          <w:p w14:paraId="02283BF7" w14:textId="77777777" w:rsidR="003854B5" w:rsidRPr="00FD0039" w:rsidRDefault="003854B5" w:rsidP="00AE1E35">
            <w:pPr>
              <w:pStyle w:val="TableParagraph"/>
              <w:spacing w:before="6"/>
              <w:ind w:left="0"/>
              <w:rPr>
                <w:sz w:val="20"/>
              </w:rPr>
            </w:pPr>
          </w:p>
          <w:p w14:paraId="0873F2A1" w14:textId="7DA4DDD2" w:rsidR="00390AD0" w:rsidRDefault="00390AD0" w:rsidP="000F64B6">
            <w:pPr>
              <w:pStyle w:val="TableParagraph"/>
              <w:spacing w:before="1"/>
              <w:ind w:left="109" w:firstLineChars="100" w:firstLine="200"/>
              <w:rPr>
                <w:sz w:val="20"/>
              </w:rPr>
            </w:pPr>
            <w:r w:rsidRPr="00FD0039">
              <w:rPr>
                <w:sz w:val="20"/>
              </w:rPr>
              <w:t>（参考）令和</w:t>
            </w:r>
            <w:r w:rsidR="00FC47A6">
              <w:rPr>
                <w:rFonts w:hint="eastAsia"/>
                <w:sz w:val="20"/>
              </w:rPr>
              <w:t>６</w:t>
            </w:r>
            <w:r w:rsidRPr="00FD0039">
              <w:rPr>
                <w:sz w:val="20"/>
              </w:rPr>
              <w:t>年６月１日時点の実雇用率：</w:t>
            </w:r>
            <w:r w:rsidR="00464B53">
              <w:rPr>
                <w:rFonts w:hint="eastAsia"/>
                <w:sz w:val="20"/>
              </w:rPr>
              <w:t>2.38</w:t>
            </w:r>
            <w:r w:rsidRPr="00FD0039">
              <w:rPr>
                <w:sz w:val="20"/>
              </w:rPr>
              <w:t>％</w:t>
            </w:r>
            <w:r w:rsidR="00DF5CAA">
              <w:rPr>
                <w:rFonts w:hint="eastAsia"/>
                <w:sz w:val="20"/>
              </w:rPr>
              <w:t>、不足数0.0</w:t>
            </w:r>
          </w:p>
          <w:p w14:paraId="37A7EDB0" w14:textId="657EA397" w:rsidR="00DF5CAA" w:rsidRPr="00DF5CAA" w:rsidRDefault="00DF5CAA" w:rsidP="000F64B6">
            <w:pPr>
              <w:pStyle w:val="TableParagraph"/>
              <w:spacing w:before="1"/>
              <w:ind w:leftChars="395" w:left="1011" w:hangingChars="71" w:hanging="142"/>
              <w:rPr>
                <w:sz w:val="20"/>
              </w:rPr>
            </w:pPr>
            <w:r>
              <w:rPr>
                <w:rFonts w:hint="eastAsia"/>
                <w:sz w:val="20"/>
              </w:rPr>
              <w:t>※「不足数」とは、法定雇用障害者数の算定の基礎となる職員数に法定雇用率を乗じて得た数（１未満の端数切捨て）から</w:t>
            </w:r>
            <w:r w:rsidRPr="00DF5CAA">
              <w:rPr>
                <w:rFonts w:hint="eastAsia"/>
                <w:sz w:val="20"/>
              </w:rPr>
              <w:t>障害者の数を減じて得た数であり、これが</w:t>
            </w:r>
            <w:r w:rsidRPr="00DF5CAA">
              <w:rPr>
                <w:sz w:val="20"/>
              </w:rPr>
              <w:t>0.0となることをもって法定雇用率達成となる。</w:t>
            </w:r>
          </w:p>
          <w:p w14:paraId="4955A321" w14:textId="5EC5168E" w:rsidR="00DF5CAA" w:rsidRPr="00FD0039" w:rsidRDefault="00DF5CAA" w:rsidP="000F64B6">
            <w:pPr>
              <w:pStyle w:val="TableParagraph"/>
              <w:spacing w:before="1"/>
              <w:ind w:left="1013"/>
              <w:rPr>
                <w:sz w:val="20"/>
              </w:rPr>
            </w:pPr>
            <w:r w:rsidRPr="00DF5CAA">
              <w:rPr>
                <w:rFonts w:hint="eastAsia"/>
                <w:sz w:val="20"/>
              </w:rPr>
              <w:t>したがって、実雇用率が法定雇用率を下回っていても、不足数が</w:t>
            </w:r>
            <w:r w:rsidRPr="00DF5CAA">
              <w:rPr>
                <w:sz w:val="20"/>
              </w:rPr>
              <w:t>0.0となることがあり、この場合、法定雇用率達成となる。</w:t>
            </w:r>
          </w:p>
          <w:p w14:paraId="632FBC04" w14:textId="77777777" w:rsidR="00390AD0" w:rsidRPr="00FD0039" w:rsidRDefault="00390AD0" w:rsidP="00AE1E35">
            <w:pPr>
              <w:pStyle w:val="TableParagraph"/>
              <w:spacing w:before="8"/>
              <w:ind w:left="0"/>
              <w:rPr>
                <w:sz w:val="24"/>
              </w:rPr>
            </w:pPr>
          </w:p>
          <w:p w14:paraId="394CC1C4" w14:textId="18D6BA11" w:rsidR="00390AD0" w:rsidRPr="00FD0039" w:rsidRDefault="00390AD0" w:rsidP="00AE1E35">
            <w:pPr>
              <w:pStyle w:val="TableParagraph"/>
              <w:spacing w:line="289" w:lineRule="exact"/>
              <w:ind w:left="109"/>
              <w:rPr>
                <w:sz w:val="24"/>
              </w:rPr>
            </w:pPr>
            <w:r w:rsidRPr="00FD0039">
              <w:rPr>
                <w:sz w:val="24"/>
              </w:rPr>
              <w:t>（評価方法）毎年の任免状況通報により把握</w:t>
            </w:r>
          </w:p>
        </w:tc>
      </w:tr>
      <w:tr w:rsidR="00390AD0" w:rsidRPr="00FD0039" w14:paraId="23626BAB" w14:textId="77777777" w:rsidTr="00A416B0">
        <w:trPr>
          <w:trHeight w:val="609"/>
        </w:trPr>
        <w:tc>
          <w:tcPr>
            <w:tcW w:w="1741" w:type="dxa"/>
            <w:gridSpan w:val="2"/>
          </w:tcPr>
          <w:p w14:paraId="6359C427" w14:textId="0D762249" w:rsidR="00390AD0" w:rsidRPr="00FD0039" w:rsidRDefault="00390AD0" w:rsidP="00520FCA">
            <w:pPr>
              <w:pStyle w:val="TableParagraph"/>
              <w:numPr>
                <w:ilvl w:val="0"/>
                <w:numId w:val="24"/>
              </w:numPr>
              <w:spacing w:before="2" w:line="242" w:lineRule="auto"/>
              <w:ind w:right="43"/>
              <w:jc w:val="both"/>
              <w:rPr>
                <w:sz w:val="24"/>
              </w:rPr>
            </w:pPr>
            <w:r w:rsidRPr="00FD0039">
              <w:rPr>
                <w:sz w:val="24"/>
              </w:rPr>
              <w:t>定着に関する目標</w:t>
            </w:r>
          </w:p>
        </w:tc>
        <w:tc>
          <w:tcPr>
            <w:tcW w:w="7651" w:type="dxa"/>
          </w:tcPr>
          <w:p w14:paraId="05C6E6C3" w14:textId="70581C4C" w:rsidR="00390AD0" w:rsidRPr="00FD0039" w:rsidRDefault="00520FCA" w:rsidP="00AE1E35">
            <w:pPr>
              <w:pStyle w:val="TableParagraph"/>
              <w:spacing w:before="2"/>
              <w:ind w:left="109"/>
              <w:rPr>
                <w:sz w:val="24"/>
              </w:rPr>
            </w:pPr>
            <w:r>
              <w:rPr>
                <w:rFonts w:hint="eastAsia"/>
                <w:sz w:val="24"/>
              </w:rPr>
              <w:t>職場環境等を理由とする</w:t>
            </w:r>
            <w:r w:rsidR="00390AD0" w:rsidRPr="00FD0039">
              <w:rPr>
                <w:sz w:val="24"/>
              </w:rPr>
              <w:t>離職者を極力生じさせない</w:t>
            </w:r>
            <w:r>
              <w:rPr>
                <w:rFonts w:hint="eastAsia"/>
                <w:sz w:val="24"/>
              </w:rPr>
              <w:t>。</w:t>
            </w:r>
          </w:p>
          <w:p w14:paraId="3A8F6B1B" w14:textId="77777777" w:rsidR="00390AD0" w:rsidRPr="00FD0039" w:rsidRDefault="00390AD0" w:rsidP="00AE1E35">
            <w:pPr>
              <w:pStyle w:val="TableParagraph"/>
              <w:spacing w:before="3"/>
              <w:ind w:left="0"/>
              <w:rPr>
                <w:sz w:val="20"/>
              </w:rPr>
            </w:pPr>
          </w:p>
          <w:p w14:paraId="2B0CC15A" w14:textId="31AECE60" w:rsidR="00390AD0" w:rsidRPr="00FD0039" w:rsidRDefault="00390AD0" w:rsidP="00A30F49">
            <w:pPr>
              <w:pStyle w:val="TableParagraph"/>
              <w:spacing w:line="310" w:lineRule="atLeast"/>
              <w:ind w:left="349" w:right="88" w:hanging="240"/>
              <w:rPr>
                <w:sz w:val="24"/>
              </w:rPr>
            </w:pPr>
            <w:r w:rsidRPr="00FD0039">
              <w:rPr>
                <w:sz w:val="24"/>
              </w:rPr>
              <w:t>（評価方法）毎年の任免状況通報のタイミングで、</w:t>
            </w:r>
            <w:r w:rsidR="006358BB">
              <w:rPr>
                <w:rFonts w:hint="eastAsia"/>
                <w:sz w:val="24"/>
              </w:rPr>
              <w:t>離職</w:t>
            </w:r>
            <w:r w:rsidR="006A23AA">
              <w:rPr>
                <w:rFonts w:hint="eastAsia"/>
                <w:sz w:val="24"/>
              </w:rPr>
              <w:t>状況</w:t>
            </w:r>
            <w:r w:rsidR="00A30F49">
              <w:rPr>
                <w:rFonts w:hint="eastAsia"/>
                <w:sz w:val="24"/>
              </w:rPr>
              <w:t>を把握</w:t>
            </w:r>
          </w:p>
        </w:tc>
      </w:tr>
      <w:tr w:rsidR="00390AD0" w:rsidRPr="00FD0039" w14:paraId="67256FF6" w14:textId="77777777" w:rsidTr="00A416B0">
        <w:trPr>
          <w:trHeight w:val="1146"/>
        </w:trPr>
        <w:tc>
          <w:tcPr>
            <w:tcW w:w="1741" w:type="dxa"/>
            <w:gridSpan w:val="2"/>
          </w:tcPr>
          <w:p w14:paraId="11C94E06" w14:textId="77777777" w:rsidR="00390AD0" w:rsidRPr="00FD0039" w:rsidRDefault="00390AD0" w:rsidP="00AE1E35">
            <w:pPr>
              <w:pStyle w:val="TableParagraph"/>
              <w:spacing w:before="2" w:line="242" w:lineRule="auto"/>
              <w:ind w:left="223" w:right="43"/>
              <w:jc w:val="both"/>
              <w:rPr>
                <w:sz w:val="24"/>
              </w:rPr>
            </w:pPr>
            <w:r>
              <w:rPr>
                <w:sz w:val="24"/>
              </w:rPr>
              <w:t>③</w:t>
            </w:r>
            <w:r w:rsidRPr="00FD0039">
              <w:rPr>
                <w:sz w:val="24"/>
              </w:rPr>
              <w:t>満足度、ワーク・エンゲージメントに関する目標</w:t>
            </w:r>
          </w:p>
        </w:tc>
        <w:tc>
          <w:tcPr>
            <w:tcW w:w="7651" w:type="dxa"/>
          </w:tcPr>
          <w:p w14:paraId="72C2F9EB" w14:textId="751707B5" w:rsidR="00390AD0" w:rsidRPr="00FD0039" w:rsidRDefault="00390AD0" w:rsidP="00AE1E35">
            <w:pPr>
              <w:pStyle w:val="TableParagraph"/>
              <w:spacing w:before="2"/>
              <w:ind w:left="109"/>
              <w:rPr>
                <w:sz w:val="24"/>
              </w:rPr>
            </w:pPr>
            <w:r w:rsidRPr="00FD0039">
              <w:rPr>
                <w:sz w:val="24"/>
              </w:rPr>
              <w:t>【ワーク・エンゲージメント】前年度</w:t>
            </w:r>
            <w:r w:rsidR="001857F5">
              <w:rPr>
                <w:rFonts w:hint="eastAsia"/>
                <w:sz w:val="24"/>
              </w:rPr>
              <w:t>と同等以上の水準を確保する</w:t>
            </w:r>
            <w:r w:rsidR="00E60084">
              <w:rPr>
                <w:rFonts w:hint="eastAsia"/>
                <w:sz w:val="24"/>
              </w:rPr>
              <w:t>。</w:t>
            </w:r>
          </w:p>
          <w:p w14:paraId="43403A72" w14:textId="77777777" w:rsidR="00390AD0" w:rsidRPr="00FD0039" w:rsidRDefault="00390AD0" w:rsidP="00AE1E35">
            <w:pPr>
              <w:pStyle w:val="TableParagraph"/>
              <w:spacing w:before="7"/>
              <w:ind w:left="0"/>
              <w:rPr>
                <w:sz w:val="24"/>
              </w:rPr>
            </w:pPr>
          </w:p>
          <w:p w14:paraId="120F11AA" w14:textId="4B093595" w:rsidR="00390AD0" w:rsidRPr="00FD0039" w:rsidRDefault="00390AD0" w:rsidP="00520FCA">
            <w:pPr>
              <w:pStyle w:val="TableParagraph"/>
              <w:spacing w:line="310" w:lineRule="atLeast"/>
              <w:ind w:left="349" w:right="89" w:hanging="240"/>
              <w:rPr>
                <w:sz w:val="24"/>
              </w:rPr>
            </w:pPr>
            <w:r w:rsidRPr="00FD0039">
              <w:rPr>
                <w:sz w:val="24"/>
              </w:rPr>
              <w:t>（評価方法）毎年４月時点で在籍している障害者</w:t>
            </w:r>
            <w:r w:rsidR="00CF59E0">
              <w:rPr>
                <w:rFonts w:hint="eastAsia"/>
                <w:sz w:val="24"/>
              </w:rPr>
              <w:t>である職員</w:t>
            </w:r>
            <w:r w:rsidRPr="00FD0039">
              <w:rPr>
                <w:sz w:val="24"/>
              </w:rPr>
              <w:t>（新規採用を除く</w:t>
            </w:r>
            <w:r w:rsidR="00520FCA">
              <w:rPr>
                <w:rFonts w:hint="eastAsia"/>
                <w:sz w:val="24"/>
              </w:rPr>
              <w:t>。</w:t>
            </w:r>
            <w:r w:rsidRPr="00FD0039">
              <w:rPr>
                <w:sz w:val="24"/>
              </w:rPr>
              <w:t>）に対し、アンケート調査を実施し、把握・進捗管理</w:t>
            </w:r>
          </w:p>
        </w:tc>
      </w:tr>
      <w:tr w:rsidR="00390AD0" w:rsidRPr="00FD0039" w14:paraId="06E165EC" w14:textId="77777777" w:rsidTr="00A416B0">
        <w:trPr>
          <w:trHeight w:val="1245"/>
        </w:trPr>
        <w:tc>
          <w:tcPr>
            <w:tcW w:w="1741" w:type="dxa"/>
            <w:gridSpan w:val="2"/>
          </w:tcPr>
          <w:p w14:paraId="22451BF7" w14:textId="77777777" w:rsidR="00390AD0" w:rsidRPr="00FD0039" w:rsidRDefault="00390AD0" w:rsidP="00AE1E35">
            <w:pPr>
              <w:pStyle w:val="TableParagraph"/>
              <w:spacing w:before="2" w:line="242" w:lineRule="auto"/>
              <w:ind w:left="223" w:right="43"/>
              <w:jc w:val="both"/>
              <w:rPr>
                <w:sz w:val="24"/>
              </w:rPr>
            </w:pPr>
            <w:r>
              <w:rPr>
                <w:sz w:val="24"/>
              </w:rPr>
              <w:t>④</w:t>
            </w:r>
            <w:r w:rsidRPr="00FD0039">
              <w:rPr>
                <w:sz w:val="24"/>
              </w:rPr>
              <w:t>キャリア形成に関する目標</w:t>
            </w:r>
          </w:p>
        </w:tc>
        <w:tc>
          <w:tcPr>
            <w:tcW w:w="7651" w:type="dxa"/>
          </w:tcPr>
          <w:p w14:paraId="504EA646" w14:textId="77777777" w:rsidR="00390AD0" w:rsidRPr="00FD0039" w:rsidRDefault="00390AD0" w:rsidP="00AE1E35">
            <w:pPr>
              <w:pStyle w:val="TableParagraph"/>
              <w:spacing w:before="2"/>
              <w:ind w:left="109"/>
              <w:rPr>
                <w:sz w:val="24"/>
              </w:rPr>
            </w:pPr>
            <w:r w:rsidRPr="00FD0039">
              <w:rPr>
                <w:sz w:val="24"/>
              </w:rPr>
              <w:t>【障害者が担当する職務の拡大】</w:t>
            </w:r>
          </w:p>
          <w:p w14:paraId="64D516B0" w14:textId="77CA057E" w:rsidR="00E60084" w:rsidRPr="00711AAC" w:rsidRDefault="00711AAC" w:rsidP="00483E75">
            <w:pPr>
              <w:pStyle w:val="TableParagraph"/>
              <w:spacing w:before="4"/>
              <w:ind w:firstLineChars="100" w:firstLine="240"/>
              <w:rPr>
                <w:sz w:val="24"/>
                <w:szCs w:val="24"/>
              </w:rPr>
            </w:pPr>
            <w:r w:rsidRPr="00711AAC">
              <w:rPr>
                <w:rFonts w:hint="eastAsia"/>
                <w:sz w:val="24"/>
                <w:szCs w:val="24"/>
              </w:rPr>
              <w:t>障害者に負担とならない</w:t>
            </w:r>
            <w:r w:rsidR="00401240">
              <w:rPr>
                <w:rFonts w:hint="eastAsia"/>
                <w:sz w:val="24"/>
                <w:szCs w:val="24"/>
              </w:rPr>
              <w:t>ことを本人に確認の上</w:t>
            </w:r>
            <w:r w:rsidR="00F22892">
              <w:rPr>
                <w:rFonts w:hint="eastAsia"/>
                <w:sz w:val="24"/>
                <w:szCs w:val="24"/>
              </w:rPr>
              <w:t>、適性に合った</w:t>
            </w:r>
            <w:r w:rsidRPr="00711AAC">
              <w:rPr>
                <w:rFonts w:hint="eastAsia"/>
                <w:sz w:val="24"/>
                <w:szCs w:val="24"/>
              </w:rPr>
              <w:t>新たな職域を開拓する。</w:t>
            </w:r>
          </w:p>
          <w:p w14:paraId="5DD4597E" w14:textId="77777777" w:rsidR="00390AD0" w:rsidRPr="00711AAC" w:rsidRDefault="00390AD0" w:rsidP="00AE1E35">
            <w:pPr>
              <w:pStyle w:val="TableParagraph"/>
              <w:spacing w:before="7"/>
              <w:ind w:left="0"/>
              <w:rPr>
                <w:sz w:val="24"/>
                <w:szCs w:val="24"/>
              </w:rPr>
            </w:pPr>
          </w:p>
          <w:p w14:paraId="367A24C5" w14:textId="4EAE26A6" w:rsidR="00390AD0" w:rsidRPr="00FD0039" w:rsidRDefault="00390AD0" w:rsidP="00711AAC">
            <w:pPr>
              <w:pStyle w:val="TableParagraph"/>
              <w:spacing w:before="1" w:line="289" w:lineRule="exact"/>
              <w:ind w:left="229"/>
              <w:rPr>
                <w:sz w:val="24"/>
              </w:rPr>
            </w:pPr>
            <w:r w:rsidRPr="00711AAC">
              <w:rPr>
                <w:sz w:val="24"/>
                <w:szCs w:val="24"/>
              </w:rPr>
              <w:t>（評価方法）</w:t>
            </w:r>
            <w:r w:rsidR="00711AAC" w:rsidRPr="00711AAC">
              <w:rPr>
                <w:rFonts w:hint="eastAsia"/>
                <w:sz w:val="24"/>
                <w:szCs w:val="24"/>
              </w:rPr>
              <w:t>毎年度、面談、アンケート調査等にて把握・進捗管理</w:t>
            </w:r>
          </w:p>
        </w:tc>
      </w:tr>
      <w:tr w:rsidR="00390AD0" w:rsidRPr="00FD0039" w14:paraId="48217D36" w14:textId="77777777" w:rsidTr="00A416B0">
        <w:trPr>
          <w:trHeight w:val="311"/>
        </w:trPr>
        <w:tc>
          <w:tcPr>
            <w:tcW w:w="9392" w:type="dxa"/>
            <w:gridSpan w:val="3"/>
          </w:tcPr>
          <w:p w14:paraId="100FC5BC" w14:textId="77777777" w:rsidR="00390AD0" w:rsidRPr="00FD0039" w:rsidRDefault="00390AD0" w:rsidP="00AE1E35">
            <w:pPr>
              <w:pStyle w:val="TableParagraph"/>
              <w:spacing w:before="2" w:line="289" w:lineRule="exact"/>
              <w:rPr>
                <w:sz w:val="24"/>
              </w:rPr>
            </w:pPr>
            <w:r w:rsidRPr="00FD0039">
              <w:rPr>
                <w:sz w:val="24"/>
              </w:rPr>
              <w:t>取組内容</w:t>
            </w:r>
          </w:p>
        </w:tc>
      </w:tr>
      <w:tr w:rsidR="00390AD0" w:rsidRPr="00FD0039" w14:paraId="2BBAF030" w14:textId="77777777" w:rsidTr="00A416B0">
        <w:trPr>
          <w:trHeight w:val="311"/>
        </w:trPr>
        <w:tc>
          <w:tcPr>
            <w:tcW w:w="9392" w:type="dxa"/>
            <w:gridSpan w:val="3"/>
          </w:tcPr>
          <w:p w14:paraId="47CD5822" w14:textId="77777777" w:rsidR="00390AD0" w:rsidRPr="00FD0039" w:rsidRDefault="00390AD0" w:rsidP="00AE1E35">
            <w:pPr>
              <w:pStyle w:val="TableParagraph"/>
              <w:spacing w:before="2" w:line="289" w:lineRule="exact"/>
              <w:rPr>
                <w:sz w:val="24"/>
              </w:rPr>
            </w:pPr>
            <w:r w:rsidRPr="00FD0039">
              <w:rPr>
                <w:sz w:val="24"/>
              </w:rPr>
              <w:t>１．障害者の活躍を推進する体制整備</w:t>
            </w:r>
          </w:p>
        </w:tc>
      </w:tr>
      <w:tr w:rsidR="00390AD0" w:rsidRPr="00FD0039" w14:paraId="638CA8D0" w14:textId="77777777" w:rsidTr="00A416B0">
        <w:trPr>
          <w:trHeight w:val="1557"/>
        </w:trPr>
        <w:tc>
          <w:tcPr>
            <w:tcW w:w="322" w:type="dxa"/>
          </w:tcPr>
          <w:p w14:paraId="3D9D2121" w14:textId="77777777" w:rsidR="00390AD0" w:rsidRPr="00FD0039" w:rsidRDefault="00390AD0" w:rsidP="00AE1E35">
            <w:pPr>
              <w:pStyle w:val="TableParagraph"/>
              <w:ind w:left="0"/>
              <w:rPr>
                <w:rFonts w:ascii="Times New Roman"/>
              </w:rPr>
            </w:pPr>
          </w:p>
        </w:tc>
        <w:tc>
          <w:tcPr>
            <w:tcW w:w="1419" w:type="dxa"/>
          </w:tcPr>
          <w:p w14:paraId="500CB199" w14:textId="77777777" w:rsidR="00390AD0" w:rsidRPr="00FD0039" w:rsidRDefault="00390AD0" w:rsidP="00AE1E35">
            <w:pPr>
              <w:pStyle w:val="TableParagraph"/>
              <w:spacing w:before="2"/>
              <w:ind w:left="109"/>
              <w:rPr>
                <w:sz w:val="24"/>
              </w:rPr>
            </w:pPr>
            <w:r w:rsidRPr="00FD0039">
              <w:rPr>
                <w:sz w:val="24"/>
              </w:rPr>
              <w:t>(1)組織面</w:t>
            </w:r>
          </w:p>
        </w:tc>
        <w:tc>
          <w:tcPr>
            <w:tcW w:w="7651" w:type="dxa"/>
          </w:tcPr>
          <w:p w14:paraId="120626C8" w14:textId="459345C2" w:rsidR="00390AD0" w:rsidRPr="00FD0039" w:rsidRDefault="00A416B0" w:rsidP="00A416B0">
            <w:pPr>
              <w:pStyle w:val="TableParagraph"/>
              <w:spacing w:line="242" w:lineRule="auto"/>
              <w:ind w:left="349" w:right="96" w:hanging="240"/>
              <w:jc w:val="both"/>
              <w:rPr>
                <w:sz w:val="24"/>
              </w:rPr>
            </w:pPr>
            <w:r>
              <w:rPr>
                <w:rFonts w:hint="eastAsia"/>
                <w:sz w:val="24"/>
              </w:rPr>
              <w:t>○</w:t>
            </w:r>
            <w:r w:rsidR="00483E75">
              <w:rPr>
                <w:sz w:val="24"/>
              </w:rPr>
              <w:t>障害者雇用推進者として</w:t>
            </w:r>
            <w:r w:rsidR="00483E75">
              <w:rPr>
                <w:rFonts w:hint="eastAsia"/>
                <w:sz w:val="24"/>
              </w:rPr>
              <w:t>総務主幹</w:t>
            </w:r>
            <w:r w:rsidR="00390AD0" w:rsidRPr="00A416B0">
              <w:rPr>
                <w:sz w:val="24"/>
              </w:rPr>
              <w:t>を選任する（令和元年９月６日</w:t>
            </w:r>
            <w:r w:rsidR="00390AD0" w:rsidRPr="00FD0039">
              <w:rPr>
                <w:sz w:val="24"/>
              </w:rPr>
              <w:t>に選任済）。</w:t>
            </w:r>
          </w:p>
          <w:p w14:paraId="5BA5A8E2" w14:textId="6C72607F" w:rsidR="00390AD0" w:rsidRPr="00711AAC" w:rsidRDefault="00A416B0" w:rsidP="00A416B0">
            <w:pPr>
              <w:pStyle w:val="TableParagraph"/>
              <w:spacing w:line="242" w:lineRule="auto"/>
              <w:ind w:left="349" w:right="96" w:hanging="240"/>
              <w:jc w:val="both"/>
              <w:rPr>
                <w:sz w:val="24"/>
                <w:szCs w:val="24"/>
              </w:rPr>
            </w:pPr>
            <w:r>
              <w:rPr>
                <w:rFonts w:hint="eastAsia"/>
                <w:sz w:val="24"/>
              </w:rPr>
              <w:t>○</w:t>
            </w:r>
            <w:r w:rsidR="006A23AA" w:rsidRPr="00A416B0">
              <w:rPr>
                <w:rFonts w:hint="eastAsia"/>
                <w:sz w:val="24"/>
              </w:rPr>
              <w:t>障害者活躍推進計画の作成・見直し</w:t>
            </w:r>
            <w:r w:rsidR="00811667" w:rsidRPr="00A416B0">
              <w:rPr>
                <w:rFonts w:hint="eastAsia"/>
                <w:sz w:val="24"/>
              </w:rPr>
              <w:t>等の検討</w:t>
            </w:r>
            <w:r w:rsidR="007012BD">
              <w:rPr>
                <w:rFonts w:hint="eastAsia"/>
                <w:sz w:val="24"/>
              </w:rPr>
              <w:t>は、</w:t>
            </w:r>
            <w:r w:rsidR="00C65265">
              <w:rPr>
                <w:sz w:val="24"/>
              </w:rPr>
              <w:t>障害者雇用推進者</w:t>
            </w:r>
            <w:r w:rsidR="00C65265">
              <w:rPr>
                <w:rFonts w:hint="eastAsia"/>
                <w:sz w:val="24"/>
              </w:rPr>
              <w:t>、長官総務室総務課長</w:t>
            </w:r>
            <w:r w:rsidR="00520FCA">
              <w:rPr>
                <w:rFonts w:hint="eastAsia"/>
                <w:sz w:val="24"/>
              </w:rPr>
              <w:t>、</w:t>
            </w:r>
            <w:r w:rsidR="007012BD">
              <w:rPr>
                <w:rFonts w:hint="eastAsia"/>
                <w:sz w:val="24"/>
              </w:rPr>
              <w:t>人事担当</w:t>
            </w:r>
            <w:r w:rsidR="007012BD" w:rsidRPr="00A416B0">
              <w:rPr>
                <w:rFonts w:hint="eastAsia"/>
                <w:sz w:val="24"/>
              </w:rPr>
              <w:t>者、</w:t>
            </w:r>
            <w:r w:rsidR="00A30F49">
              <w:rPr>
                <w:sz w:val="24"/>
              </w:rPr>
              <w:t>会計担当</w:t>
            </w:r>
            <w:r w:rsidR="00A30F49">
              <w:rPr>
                <w:rFonts w:hint="eastAsia"/>
                <w:sz w:val="24"/>
              </w:rPr>
              <w:t>者</w:t>
            </w:r>
            <w:r w:rsidR="007012BD">
              <w:rPr>
                <w:rFonts w:hint="eastAsia"/>
                <w:sz w:val="24"/>
              </w:rPr>
              <w:t>、</w:t>
            </w:r>
            <w:r w:rsidR="00390AD0" w:rsidRPr="00A416B0">
              <w:rPr>
                <w:sz w:val="24"/>
              </w:rPr>
              <w:t>障害者である職員</w:t>
            </w:r>
            <w:r w:rsidR="00520FCA">
              <w:rPr>
                <w:rFonts w:hint="eastAsia"/>
                <w:sz w:val="24"/>
              </w:rPr>
              <w:t>等</w:t>
            </w:r>
            <w:r w:rsidR="00390AD0" w:rsidRPr="00A416B0">
              <w:rPr>
                <w:sz w:val="24"/>
              </w:rPr>
              <w:t>に広く参画を呼びかけ</w:t>
            </w:r>
            <w:r w:rsidR="007012BD">
              <w:rPr>
                <w:rFonts w:hint="eastAsia"/>
                <w:sz w:val="24"/>
              </w:rPr>
              <w:t>て実</w:t>
            </w:r>
            <w:r w:rsidR="007012BD" w:rsidRPr="00711AAC">
              <w:rPr>
                <w:rFonts w:hint="eastAsia"/>
                <w:sz w:val="24"/>
                <w:szCs w:val="24"/>
              </w:rPr>
              <w:t>施す</w:t>
            </w:r>
            <w:r w:rsidR="00390AD0" w:rsidRPr="00711AAC">
              <w:rPr>
                <w:sz w:val="24"/>
                <w:szCs w:val="24"/>
              </w:rPr>
              <w:t>る。</w:t>
            </w:r>
          </w:p>
          <w:p w14:paraId="55FAACA2" w14:textId="18EB5FCE" w:rsidR="00390AD0" w:rsidRPr="00711AAC" w:rsidRDefault="007012BD" w:rsidP="00A416B0">
            <w:pPr>
              <w:pStyle w:val="TableParagraph"/>
              <w:spacing w:line="242" w:lineRule="auto"/>
              <w:ind w:left="349" w:right="96" w:hanging="240"/>
              <w:jc w:val="both"/>
              <w:rPr>
                <w:sz w:val="24"/>
                <w:szCs w:val="24"/>
              </w:rPr>
            </w:pPr>
            <w:r w:rsidRPr="00711AAC">
              <w:rPr>
                <w:rFonts w:hint="eastAsia"/>
                <w:sz w:val="24"/>
                <w:szCs w:val="24"/>
              </w:rPr>
              <w:t>○組織内の人的サポート体制（障害者雇用推進者、</w:t>
            </w:r>
            <w:r w:rsidR="00C65265">
              <w:rPr>
                <w:rFonts w:hint="eastAsia"/>
                <w:sz w:val="24"/>
                <w:szCs w:val="24"/>
              </w:rPr>
              <w:t>長官総務室総務</w:t>
            </w:r>
            <w:r w:rsidR="00C65265">
              <w:rPr>
                <w:rFonts w:hint="eastAsia"/>
                <w:sz w:val="24"/>
                <w:szCs w:val="24"/>
              </w:rPr>
              <w:lastRenderedPageBreak/>
              <w:t>課長、</w:t>
            </w:r>
            <w:r w:rsidR="005B08EF">
              <w:rPr>
                <w:rFonts w:hint="eastAsia"/>
                <w:sz w:val="24"/>
                <w:szCs w:val="24"/>
              </w:rPr>
              <w:t>人事担当者</w:t>
            </w:r>
            <w:r w:rsidR="00C65265">
              <w:rPr>
                <w:rFonts w:hint="eastAsia"/>
                <w:sz w:val="24"/>
                <w:szCs w:val="24"/>
              </w:rPr>
              <w:t>、障害</w:t>
            </w:r>
            <w:r w:rsidR="005B08EF">
              <w:rPr>
                <w:rFonts w:hint="eastAsia"/>
                <w:sz w:val="24"/>
                <w:szCs w:val="24"/>
              </w:rPr>
              <w:t>者である</w:t>
            </w:r>
            <w:r w:rsidR="00C65265">
              <w:rPr>
                <w:rFonts w:hint="eastAsia"/>
                <w:sz w:val="24"/>
                <w:szCs w:val="24"/>
              </w:rPr>
              <w:t>職員が配属された各部課の担当者（課長補佐・係長クラス</w:t>
            </w:r>
            <w:r w:rsidRPr="00711AAC">
              <w:rPr>
                <w:rFonts w:hint="eastAsia"/>
                <w:sz w:val="24"/>
                <w:szCs w:val="24"/>
              </w:rPr>
              <w:t>）</w:t>
            </w:r>
            <w:r w:rsidR="009971BC">
              <w:rPr>
                <w:rFonts w:hint="eastAsia"/>
                <w:sz w:val="24"/>
                <w:szCs w:val="24"/>
              </w:rPr>
              <w:t>）</w:t>
            </w:r>
            <w:r w:rsidRPr="00711AAC">
              <w:rPr>
                <w:rFonts w:hint="eastAsia"/>
                <w:sz w:val="24"/>
                <w:szCs w:val="24"/>
              </w:rPr>
              <w:t>について、人事異動により担当者に変更が生じる場合には、速やかに新たな体制を整備するとともに、組織外の関係機関（</w:t>
            </w:r>
            <w:r w:rsidRPr="00711AAC">
              <w:rPr>
                <w:sz w:val="24"/>
                <w:szCs w:val="24"/>
              </w:rPr>
              <w:t>厚生労働省障害者雇用対策課、</w:t>
            </w:r>
            <w:r w:rsidRPr="00711AAC">
              <w:rPr>
                <w:rFonts w:hint="eastAsia"/>
                <w:sz w:val="24"/>
                <w:szCs w:val="24"/>
              </w:rPr>
              <w:t>東京</w:t>
            </w:r>
            <w:r w:rsidRPr="00711AAC">
              <w:rPr>
                <w:sz w:val="24"/>
                <w:szCs w:val="24"/>
              </w:rPr>
              <w:t>労働局、</w:t>
            </w:r>
            <w:r w:rsidRPr="00711AAC">
              <w:rPr>
                <w:rFonts w:hint="eastAsia"/>
                <w:sz w:val="24"/>
                <w:szCs w:val="24"/>
              </w:rPr>
              <w:t>飯田橋ハローワーク</w:t>
            </w:r>
            <w:r w:rsidRPr="00711AAC">
              <w:rPr>
                <w:sz w:val="24"/>
                <w:szCs w:val="24"/>
              </w:rPr>
              <w:t>、</w:t>
            </w:r>
            <w:r w:rsidRPr="00711AAC">
              <w:rPr>
                <w:rFonts w:hint="eastAsia"/>
                <w:sz w:val="24"/>
                <w:szCs w:val="24"/>
              </w:rPr>
              <w:t>専門アドバイザー、</w:t>
            </w:r>
            <w:r w:rsidRPr="00711AAC">
              <w:rPr>
                <w:sz w:val="24"/>
                <w:szCs w:val="24"/>
              </w:rPr>
              <w:t>その他障害者が利用している支援機関</w:t>
            </w:r>
            <w:r w:rsidRPr="00711AAC">
              <w:rPr>
                <w:rFonts w:hint="eastAsia"/>
                <w:sz w:val="24"/>
                <w:szCs w:val="24"/>
              </w:rPr>
              <w:t>等）と連携体制を構築する。</w:t>
            </w:r>
          </w:p>
          <w:p w14:paraId="0CBDAC6E" w14:textId="781839F4" w:rsidR="00390AD0" w:rsidRPr="009A34FE" w:rsidRDefault="00A416B0" w:rsidP="00A416B0">
            <w:pPr>
              <w:pStyle w:val="TableParagraph"/>
              <w:spacing w:line="242" w:lineRule="auto"/>
              <w:ind w:left="349" w:right="96" w:hanging="240"/>
              <w:jc w:val="both"/>
              <w:rPr>
                <w:sz w:val="24"/>
              </w:rPr>
            </w:pPr>
            <w:r w:rsidRPr="00711AAC">
              <w:rPr>
                <w:rFonts w:hint="eastAsia"/>
                <w:sz w:val="24"/>
                <w:szCs w:val="24"/>
              </w:rPr>
              <w:t>○</w:t>
            </w:r>
            <w:r w:rsidR="00390AD0" w:rsidRPr="00711AAC">
              <w:rPr>
                <w:sz w:val="24"/>
                <w:szCs w:val="24"/>
              </w:rPr>
              <w:t>役割分担及び各種相談先に</w:t>
            </w:r>
            <w:r w:rsidR="00390AD0" w:rsidRPr="009A34FE">
              <w:rPr>
                <w:sz w:val="24"/>
              </w:rPr>
              <w:t>ついては、人事異動等に</w:t>
            </w:r>
            <w:r w:rsidR="0078419D">
              <w:rPr>
                <w:rFonts w:hint="eastAsia"/>
                <w:sz w:val="24"/>
              </w:rPr>
              <w:t>より</w:t>
            </w:r>
            <w:r w:rsidR="00390AD0" w:rsidRPr="009A34FE">
              <w:rPr>
                <w:sz w:val="24"/>
              </w:rPr>
              <w:t>変更が生じるため、定期的に更新を行う。</w:t>
            </w:r>
          </w:p>
        </w:tc>
      </w:tr>
      <w:tr w:rsidR="00390AD0" w:rsidRPr="00FD0039" w14:paraId="0F65AAF1" w14:textId="77777777" w:rsidTr="00A416B0">
        <w:trPr>
          <w:trHeight w:val="58"/>
        </w:trPr>
        <w:tc>
          <w:tcPr>
            <w:tcW w:w="322" w:type="dxa"/>
          </w:tcPr>
          <w:p w14:paraId="26351DE3" w14:textId="77777777" w:rsidR="00390AD0" w:rsidRPr="00FD0039" w:rsidRDefault="00390AD0" w:rsidP="00AE1E35">
            <w:pPr>
              <w:pStyle w:val="TableParagraph"/>
              <w:ind w:left="0"/>
              <w:rPr>
                <w:rFonts w:ascii="Times New Roman"/>
                <w:sz w:val="24"/>
              </w:rPr>
            </w:pPr>
          </w:p>
        </w:tc>
        <w:tc>
          <w:tcPr>
            <w:tcW w:w="1419" w:type="dxa"/>
          </w:tcPr>
          <w:p w14:paraId="5EC85DA3" w14:textId="77777777" w:rsidR="00390AD0" w:rsidRPr="00FD0039" w:rsidRDefault="00390AD0" w:rsidP="00AE1E35">
            <w:pPr>
              <w:pStyle w:val="TableParagraph"/>
              <w:spacing w:line="304" w:lineRule="exact"/>
              <w:ind w:left="109"/>
              <w:rPr>
                <w:sz w:val="24"/>
              </w:rPr>
            </w:pPr>
            <w:r w:rsidRPr="00FD0039">
              <w:rPr>
                <w:sz w:val="24"/>
              </w:rPr>
              <w:t>(2)人材面</w:t>
            </w:r>
          </w:p>
        </w:tc>
        <w:tc>
          <w:tcPr>
            <w:tcW w:w="7651" w:type="dxa"/>
          </w:tcPr>
          <w:p w14:paraId="64A1C5F7" w14:textId="13C5D2C1" w:rsidR="00390AD0" w:rsidRPr="00D91024" w:rsidRDefault="007D3E7C" w:rsidP="00AE1E35">
            <w:pPr>
              <w:pStyle w:val="TableParagraph"/>
              <w:numPr>
                <w:ilvl w:val="0"/>
                <w:numId w:val="19"/>
              </w:numPr>
              <w:tabs>
                <w:tab w:val="left" w:pos="351"/>
              </w:tabs>
              <w:spacing w:before="2" w:line="242" w:lineRule="auto"/>
              <w:ind w:right="95" w:hanging="240"/>
              <w:jc w:val="both"/>
              <w:rPr>
                <w:spacing w:val="-4"/>
                <w:sz w:val="24"/>
                <w:szCs w:val="24"/>
              </w:rPr>
            </w:pPr>
            <w:r>
              <w:rPr>
                <w:spacing w:val="-4"/>
                <w:sz w:val="24"/>
              </w:rPr>
              <w:t>厚生労働省障害者雇用対策課</w:t>
            </w:r>
            <w:r w:rsidR="00F470FB">
              <w:rPr>
                <w:rFonts w:hint="eastAsia"/>
                <w:spacing w:val="-4"/>
                <w:sz w:val="24"/>
              </w:rPr>
              <w:t>や</w:t>
            </w:r>
            <w:r w:rsidR="007012BD">
              <w:rPr>
                <w:rFonts w:hint="eastAsia"/>
                <w:spacing w:val="-4"/>
                <w:sz w:val="24"/>
              </w:rPr>
              <w:t>東京</w:t>
            </w:r>
            <w:r w:rsidR="00390AD0" w:rsidRPr="008E681F">
              <w:rPr>
                <w:spacing w:val="-4"/>
                <w:sz w:val="24"/>
              </w:rPr>
              <w:t>労働局が</w:t>
            </w:r>
            <w:r w:rsidR="00520FCA">
              <w:rPr>
                <w:rFonts w:hint="eastAsia"/>
                <w:spacing w:val="-4"/>
                <w:sz w:val="24"/>
              </w:rPr>
              <w:t>開催する</w:t>
            </w:r>
            <w:r w:rsidR="006F29FB">
              <w:rPr>
                <w:rFonts w:hint="eastAsia"/>
                <w:spacing w:val="-4"/>
                <w:sz w:val="24"/>
              </w:rPr>
              <w:t>「障害者雇用</w:t>
            </w:r>
            <w:r w:rsidR="0016109D">
              <w:rPr>
                <w:rFonts w:hint="eastAsia"/>
                <w:spacing w:val="-4"/>
                <w:sz w:val="24"/>
              </w:rPr>
              <w:t>支援</w:t>
            </w:r>
            <w:r w:rsidR="006F29FB">
              <w:rPr>
                <w:rFonts w:hint="eastAsia"/>
                <w:spacing w:val="-4"/>
                <w:sz w:val="24"/>
              </w:rPr>
              <w:t>セミナー」</w:t>
            </w:r>
            <w:r w:rsidR="0016109D">
              <w:rPr>
                <w:rFonts w:hint="eastAsia"/>
                <w:spacing w:val="-4"/>
                <w:sz w:val="24"/>
              </w:rPr>
              <w:t>や</w:t>
            </w:r>
            <w:r>
              <w:rPr>
                <w:spacing w:val="-4"/>
                <w:sz w:val="24"/>
              </w:rPr>
              <w:t>「精神・発達障害者しごとサポーター養成講座</w:t>
            </w:r>
            <w:r>
              <w:rPr>
                <w:rFonts w:hint="eastAsia"/>
                <w:spacing w:val="-4"/>
                <w:sz w:val="24"/>
              </w:rPr>
              <w:t>」</w:t>
            </w:r>
            <w:r w:rsidR="00030699">
              <w:rPr>
                <w:rFonts w:hint="eastAsia"/>
                <w:spacing w:val="-4"/>
                <w:sz w:val="24"/>
              </w:rPr>
              <w:t>、</w:t>
            </w:r>
            <w:r w:rsidR="0037062D">
              <w:rPr>
                <w:rFonts w:hint="eastAsia"/>
                <w:spacing w:val="-4"/>
                <w:sz w:val="24"/>
              </w:rPr>
              <w:t>内閣人事局が</w:t>
            </w:r>
            <w:r w:rsidR="00520FCA">
              <w:rPr>
                <w:rFonts w:hint="eastAsia"/>
                <w:spacing w:val="-4"/>
                <w:sz w:val="24"/>
              </w:rPr>
              <w:t>開催する</w:t>
            </w:r>
            <w:r w:rsidR="0037062D">
              <w:rPr>
                <w:rFonts w:hint="eastAsia"/>
                <w:spacing w:val="-4"/>
                <w:sz w:val="24"/>
              </w:rPr>
              <w:t>「障害者雇用キーパーソン養成講習会」</w:t>
            </w:r>
            <w:r w:rsidR="00030699">
              <w:rPr>
                <w:rFonts w:hint="eastAsia"/>
                <w:spacing w:val="-4"/>
                <w:sz w:val="24"/>
              </w:rPr>
              <w:t>等</w:t>
            </w:r>
            <w:r w:rsidR="00520FCA">
              <w:rPr>
                <w:rFonts w:hint="eastAsia"/>
                <w:spacing w:val="-4"/>
                <w:sz w:val="24"/>
              </w:rPr>
              <w:t>について</w:t>
            </w:r>
            <w:r w:rsidR="006F29FB">
              <w:rPr>
                <w:rFonts w:hint="eastAsia"/>
                <w:spacing w:val="-4"/>
                <w:sz w:val="24"/>
              </w:rPr>
              <w:t>、</w:t>
            </w:r>
            <w:r w:rsidR="00520FCA" w:rsidRPr="008E681F">
              <w:rPr>
                <w:spacing w:val="-4"/>
                <w:sz w:val="24"/>
              </w:rPr>
              <w:t>障害者が配属されている部署の職員を中心に</w:t>
            </w:r>
            <w:r w:rsidR="00390AD0" w:rsidRPr="008E681F">
              <w:rPr>
                <w:spacing w:val="-4"/>
                <w:sz w:val="24"/>
              </w:rPr>
              <w:t>受講案内を行い、参加を募</w:t>
            </w:r>
            <w:r w:rsidR="00390AD0" w:rsidRPr="00D91024">
              <w:rPr>
                <w:spacing w:val="-4"/>
                <w:sz w:val="24"/>
                <w:szCs w:val="24"/>
              </w:rPr>
              <w:t>る</w:t>
            </w:r>
            <w:r w:rsidR="007012BD" w:rsidRPr="00D91024">
              <w:rPr>
                <w:rFonts w:hint="eastAsia"/>
                <w:sz w:val="24"/>
                <w:szCs w:val="24"/>
              </w:rPr>
              <w:t>（過去に同講座を受講したことがない職員に限る。）</w:t>
            </w:r>
            <w:r w:rsidR="00390AD0" w:rsidRPr="00D91024">
              <w:rPr>
                <w:spacing w:val="-4"/>
                <w:sz w:val="24"/>
                <w:szCs w:val="24"/>
              </w:rPr>
              <w:t>。</w:t>
            </w:r>
          </w:p>
          <w:p w14:paraId="523D2949" w14:textId="107CE52F" w:rsidR="00390AD0" w:rsidRPr="00FD0039" w:rsidRDefault="00390AD0" w:rsidP="00A50748">
            <w:pPr>
              <w:pStyle w:val="TableParagraph"/>
              <w:numPr>
                <w:ilvl w:val="0"/>
                <w:numId w:val="19"/>
              </w:numPr>
              <w:tabs>
                <w:tab w:val="left" w:pos="351"/>
              </w:tabs>
              <w:spacing w:before="1" w:line="242" w:lineRule="auto"/>
              <w:ind w:right="98" w:hanging="240"/>
              <w:rPr>
                <w:sz w:val="24"/>
              </w:rPr>
            </w:pPr>
            <w:r w:rsidRPr="008E681F">
              <w:rPr>
                <w:spacing w:val="-4"/>
                <w:sz w:val="24"/>
              </w:rPr>
              <w:t>職場の同僚・上司を対象として、障害に関する理解促進・啓発のための</w:t>
            </w:r>
            <w:r w:rsidR="0037062D">
              <w:rPr>
                <w:rFonts w:hint="eastAsia"/>
                <w:spacing w:val="-4"/>
                <w:sz w:val="24"/>
              </w:rPr>
              <w:t>研修</w:t>
            </w:r>
            <w:r w:rsidRPr="008E681F">
              <w:rPr>
                <w:spacing w:val="-4"/>
                <w:sz w:val="24"/>
              </w:rPr>
              <w:t>を</w:t>
            </w:r>
            <w:r w:rsidR="0037062D">
              <w:rPr>
                <w:rFonts w:hint="eastAsia"/>
                <w:spacing w:val="-4"/>
                <w:sz w:val="24"/>
              </w:rPr>
              <w:t>実施</w:t>
            </w:r>
            <w:r w:rsidRPr="008E681F">
              <w:rPr>
                <w:spacing w:val="-4"/>
                <w:sz w:val="24"/>
              </w:rPr>
              <w:t>する。</w:t>
            </w:r>
          </w:p>
        </w:tc>
      </w:tr>
      <w:tr w:rsidR="00390AD0" w:rsidRPr="00FD0039" w14:paraId="368BC08F" w14:textId="77777777" w:rsidTr="00A416B0">
        <w:trPr>
          <w:trHeight w:val="311"/>
        </w:trPr>
        <w:tc>
          <w:tcPr>
            <w:tcW w:w="9392" w:type="dxa"/>
            <w:gridSpan w:val="3"/>
          </w:tcPr>
          <w:p w14:paraId="4A5B95B9" w14:textId="77777777" w:rsidR="00390AD0" w:rsidRPr="00FD0039" w:rsidRDefault="00390AD0" w:rsidP="00AE1E35">
            <w:pPr>
              <w:pStyle w:val="TableParagraph"/>
              <w:spacing w:line="292" w:lineRule="exact"/>
              <w:rPr>
                <w:sz w:val="24"/>
              </w:rPr>
            </w:pPr>
            <w:r w:rsidRPr="00FD0039">
              <w:rPr>
                <w:sz w:val="24"/>
              </w:rPr>
              <w:t>２．障害者の活躍の基本となる職務の選定・創出</w:t>
            </w:r>
          </w:p>
        </w:tc>
      </w:tr>
      <w:tr w:rsidR="00390AD0" w:rsidRPr="00FD0039" w14:paraId="1BC8197E" w14:textId="77777777" w:rsidTr="00A416B0">
        <w:trPr>
          <w:trHeight w:val="1042"/>
        </w:trPr>
        <w:tc>
          <w:tcPr>
            <w:tcW w:w="322" w:type="dxa"/>
          </w:tcPr>
          <w:p w14:paraId="2A670C6F" w14:textId="77777777" w:rsidR="00390AD0" w:rsidRPr="00FD0039" w:rsidRDefault="00390AD0" w:rsidP="00AE1E35">
            <w:pPr>
              <w:pStyle w:val="TableParagraph"/>
              <w:ind w:left="0"/>
              <w:rPr>
                <w:rFonts w:ascii="Times New Roman"/>
                <w:sz w:val="24"/>
              </w:rPr>
            </w:pPr>
          </w:p>
        </w:tc>
        <w:tc>
          <w:tcPr>
            <w:tcW w:w="1419" w:type="dxa"/>
          </w:tcPr>
          <w:p w14:paraId="4E54DA09" w14:textId="77777777" w:rsidR="00390AD0" w:rsidRPr="00FD0039" w:rsidRDefault="00390AD0" w:rsidP="00AE1E35">
            <w:pPr>
              <w:pStyle w:val="TableParagraph"/>
              <w:ind w:left="0"/>
              <w:rPr>
                <w:rFonts w:ascii="Times New Roman"/>
                <w:sz w:val="24"/>
              </w:rPr>
            </w:pPr>
          </w:p>
        </w:tc>
        <w:tc>
          <w:tcPr>
            <w:tcW w:w="7651" w:type="dxa"/>
          </w:tcPr>
          <w:p w14:paraId="2E98B207" w14:textId="6B4A34F1" w:rsidR="0051306B" w:rsidRPr="00B03EE4" w:rsidRDefault="0051306B" w:rsidP="00B03EE4">
            <w:pPr>
              <w:pStyle w:val="a4"/>
              <w:numPr>
                <w:ilvl w:val="0"/>
                <w:numId w:val="19"/>
              </w:numPr>
              <w:rPr>
                <w:sz w:val="24"/>
                <w:szCs w:val="24"/>
              </w:rPr>
            </w:pPr>
            <w:r w:rsidRPr="00B03EE4">
              <w:rPr>
                <w:rFonts w:hint="eastAsia"/>
                <w:sz w:val="24"/>
                <w:szCs w:val="24"/>
              </w:rPr>
              <w:t>現に勤務する障害者や今後採用する障害者の能力や希望も踏まえ、</w:t>
            </w:r>
            <w:r w:rsidR="00A30F49" w:rsidRPr="00B03EE4">
              <w:rPr>
                <w:rFonts w:hint="eastAsia"/>
                <w:sz w:val="24"/>
                <w:szCs w:val="24"/>
              </w:rPr>
              <w:t>関係者との面談</w:t>
            </w:r>
            <w:r w:rsidRPr="00B03EE4">
              <w:rPr>
                <w:rFonts w:hint="eastAsia"/>
                <w:sz w:val="24"/>
                <w:szCs w:val="24"/>
              </w:rPr>
              <w:t>等を活用した職務の選定及び創出について検討を行う。</w:t>
            </w:r>
          </w:p>
          <w:p w14:paraId="583F9F1E" w14:textId="0378DEA6" w:rsidR="00390AD0" w:rsidRPr="00A50748" w:rsidRDefault="0051306B" w:rsidP="00B03EE4">
            <w:pPr>
              <w:pStyle w:val="TableParagraph"/>
              <w:numPr>
                <w:ilvl w:val="0"/>
                <w:numId w:val="19"/>
              </w:numPr>
              <w:tabs>
                <w:tab w:val="left" w:pos="351"/>
              </w:tabs>
              <w:spacing w:line="242" w:lineRule="auto"/>
              <w:ind w:right="89"/>
              <w:jc w:val="both"/>
              <w:rPr>
                <w:spacing w:val="-4"/>
                <w:sz w:val="24"/>
              </w:rPr>
            </w:pPr>
            <w:r w:rsidRPr="0051306B">
              <w:rPr>
                <w:rFonts w:hint="eastAsia"/>
                <w:sz w:val="24"/>
                <w:szCs w:val="24"/>
              </w:rPr>
              <w:t>新規採用又は部署異動その他定期的に面談を行い、障害者と業務の適切なマッチングができているかの点検を行い、必要に応じて検討を行う。</w:t>
            </w:r>
          </w:p>
        </w:tc>
      </w:tr>
      <w:tr w:rsidR="00390AD0" w:rsidRPr="00FD0039" w14:paraId="592F748C" w14:textId="77777777" w:rsidTr="00A416B0">
        <w:trPr>
          <w:trHeight w:val="311"/>
        </w:trPr>
        <w:tc>
          <w:tcPr>
            <w:tcW w:w="9392" w:type="dxa"/>
            <w:gridSpan w:val="3"/>
          </w:tcPr>
          <w:p w14:paraId="6686B736" w14:textId="77777777" w:rsidR="00390AD0" w:rsidRPr="00FD0039" w:rsidRDefault="00390AD0" w:rsidP="00AE1E35">
            <w:pPr>
              <w:pStyle w:val="TableParagraph"/>
              <w:spacing w:line="292" w:lineRule="exact"/>
              <w:rPr>
                <w:sz w:val="24"/>
              </w:rPr>
            </w:pPr>
            <w:r w:rsidRPr="00FD0039">
              <w:rPr>
                <w:sz w:val="24"/>
              </w:rPr>
              <w:t>３．障害者の活躍を推進するための環境整備・人事管理</w:t>
            </w:r>
          </w:p>
        </w:tc>
      </w:tr>
      <w:tr w:rsidR="00390AD0" w:rsidRPr="00FD0039" w14:paraId="2F3EA42C" w14:textId="77777777" w:rsidTr="00A416B0">
        <w:trPr>
          <w:trHeight w:val="346"/>
        </w:trPr>
        <w:tc>
          <w:tcPr>
            <w:tcW w:w="322" w:type="dxa"/>
          </w:tcPr>
          <w:p w14:paraId="0C970836" w14:textId="77777777" w:rsidR="00390AD0" w:rsidRPr="00FD0039" w:rsidRDefault="00390AD0" w:rsidP="00AE1E35">
            <w:pPr>
              <w:pStyle w:val="TableParagraph"/>
              <w:ind w:left="0"/>
              <w:rPr>
                <w:rFonts w:ascii="Times New Roman"/>
                <w:sz w:val="24"/>
              </w:rPr>
            </w:pPr>
          </w:p>
        </w:tc>
        <w:tc>
          <w:tcPr>
            <w:tcW w:w="1419" w:type="dxa"/>
          </w:tcPr>
          <w:p w14:paraId="1922C1EE" w14:textId="77777777" w:rsidR="00390AD0" w:rsidRPr="00FD0039" w:rsidRDefault="00390AD0" w:rsidP="00AE1E35">
            <w:pPr>
              <w:pStyle w:val="TableParagraph"/>
              <w:spacing w:line="242" w:lineRule="auto"/>
              <w:ind w:left="109" w:right="54"/>
              <w:rPr>
                <w:sz w:val="24"/>
              </w:rPr>
            </w:pPr>
            <w:r>
              <w:rPr>
                <w:sz w:val="24"/>
              </w:rPr>
              <w:t>(1)</w:t>
            </w:r>
            <w:r w:rsidRPr="00FD0039">
              <w:rPr>
                <w:sz w:val="24"/>
              </w:rPr>
              <w:t>職務環境</w:t>
            </w:r>
          </w:p>
        </w:tc>
        <w:tc>
          <w:tcPr>
            <w:tcW w:w="7651" w:type="dxa"/>
          </w:tcPr>
          <w:p w14:paraId="657697C8" w14:textId="2C65BC79" w:rsidR="00390AD0" w:rsidRPr="00A01234" w:rsidRDefault="00390AD0" w:rsidP="00AE1E35">
            <w:pPr>
              <w:pStyle w:val="TableParagraph"/>
              <w:spacing w:line="242" w:lineRule="auto"/>
              <w:ind w:left="349" w:right="96" w:hanging="240"/>
              <w:jc w:val="both"/>
              <w:rPr>
                <w:rFonts w:asciiTheme="majorEastAsia" w:eastAsiaTheme="majorEastAsia" w:hAnsiTheme="majorEastAsia"/>
                <w:spacing w:val="-4"/>
                <w:sz w:val="24"/>
                <w:szCs w:val="24"/>
              </w:rPr>
            </w:pPr>
            <w:r w:rsidRPr="00A01234">
              <w:rPr>
                <w:rFonts w:asciiTheme="majorEastAsia" w:eastAsiaTheme="majorEastAsia" w:hAnsiTheme="majorEastAsia"/>
                <w:sz w:val="24"/>
              </w:rPr>
              <w:t>○</w:t>
            </w:r>
            <w:r w:rsidR="00A01234" w:rsidRPr="00A01234">
              <w:rPr>
                <w:rFonts w:asciiTheme="majorEastAsia" w:eastAsiaTheme="majorEastAsia" w:hAnsiTheme="majorEastAsia" w:hint="eastAsia"/>
                <w:sz w:val="24"/>
                <w:szCs w:val="24"/>
              </w:rPr>
              <w:t>当局は財務省が管理している合同庁舎に入居しているため、施設整備の取組については、</w:t>
            </w:r>
            <w:r w:rsidR="00401240" w:rsidRPr="00A01234">
              <w:rPr>
                <w:rFonts w:asciiTheme="majorEastAsia" w:eastAsiaTheme="majorEastAsia" w:hAnsiTheme="majorEastAsia"/>
                <w:spacing w:val="-4"/>
                <w:sz w:val="24"/>
                <w:szCs w:val="24"/>
              </w:rPr>
              <w:t>障害者</w:t>
            </w:r>
            <w:r w:rsidR="00401240" w:rsidRPr="00A01234">
              <w:rPr>
                <w:rFonts w:asciiTheme="majorEastAsia" w:eastAsiaTheme="majorEastAsia" w:hAnsiTheme="majorEastAsia" w:hint="eastAsia"/>
                <w:spacing w:val="-4"/>
                <w:sz w:val="24"/>
                <w:szCs w:val="24"/>
              </w:rPr>
              <w:t>である職員</w:t>
            </w:r>
            <w:r w:rsidR="00401240" w:rsidRPr="00A01234">
              <w:rPr>
                <w:rFonts w:asciiTheme="majorEastAsia" w:eastAsiaTheme="majorEastAsia" w:hAnsiTheme="majorEastAsia"/>
                <w:spacing w:val="-4"/>
                <w:sz w:val="24"/>
                <w:szCs w:val="24"/>
              </w:rPr>
              <w:t>の要望を踏まえ、</w:t>
            </w:r>
            <w:r w:rsidR="00A01234" w:rsidRPr="00A01234">
              <w:rPr>
                <w:rFonts w:asciiTheme="majorEastAsia" w:eastAsiaTheme="majorEastAsia" w:hAnsiTheme="majorEastAsia" w:hint="eastAsia"/>
                <w:sz w:val="24"/>
                <w:szCs w:val="24"/>
              </w:rPr>
              <w:t>同省の方針、同省との協議等</w:t>
            </w:r>
            <w:r w:rsidR="00401240">
              <w:rPr>
                <w:rFonts w:asciiTheme="majorEastAsia" w:eastAsiaTheme="majorEastAsia" w:hAnsiTheme="majorEastAsia" w:hint="eastAsia"/>
                <w:sz w:val="24"/>
                <w:szCs w:val="24"/>
              </w:rPr>
              <w:t>を行いつつ</w:t>
            </w:r>
            <w:r w:rsidR="007D3E7C">
              <w:rPr>
                <w:rFonts w:asciiTheme="majorEastAsia" w:eastAsiaTheme="majorEastAsia" w:hAnsiTheme="majorEastAsia" w:hint="eastAsia"/>
                <w:sz w:val="24"/>
                <w:szCs w:val="24"/>
              </w:rPr>
              <w:t>、</w:t>
            </w:r>
            <w:r w:rsidRPr="00A01234">
              <w:rPr>
                <w:rFonts w:asciiTheme="majorEastAsia" w:eastAsiaTheme="majorEastAsia" w:hAnsiTheme="majorEastAsia"/>
                <w:spacing w:val="-4"/>
                <w:sz w:val="24"/>
                <w:szCs w:val="24"/>
              </w:rPr>
              <w:t>環境整備を検討する</w:t>
            </w:r>
            <w:r w:rsidR="00572E0E" w:rsidRPr="00A01234">
              <w:rPr>
                <w:rFonts w:asciiTheme="majorEastAsia" w:eastAsiaTheme="majorEastAsia" w:hAnsiTheme="majorEastAsia" w:hint="eastAsia"/>
                <w:spacing w:val="-4"/>
                <w:sz w:val="24"/>
                <w:szCs w:val="24"/>
              </w:rPr>
              <w:t>（平成30</w:t>
            </w:r>
            <w:r w:rsidR="00711AAC">
              <w:rPr>
                <w:rFonts w:asciiTheme="majorEastAsia" w:eastAsiaTheme="majorEastAsia" w:hAnsiTheme="majorEastAsia" w:hint="eastAsia"/>
                <w:spacing w:val="-4"/>
                <w:sz w:val="24"/>
                <w:szCs w:val="24"/>
              </w:rPr>
              <w:t>年度及び令和元年度に、</w:t>
            </w:r>
            <w:r w:rsidR="00F22892">
              <w:rPr>
                <w:rFonts w:asciiTheme="majorEastAsia" w:eastAsiaTheme="majorEastAsia" w:hAnsiTheme="majorEastAsia" w:hint="eastAsia"/>
                <w:spacing w:val="-4"/>
                <w:sz w:val="24"/>
                <w:szCs w:val="24"/>
              </w:rPr>
              <w:t>執務室内休憩スペースの設置、</w:t>
            </w:r>
            <w:r w:rsidR="00A01234" w:rsidRPr="00A01234">
              <w:rPr>
                <w:rFonts w:asciiTheme="majorEastAsia" w:eastAsiaTheme="majorEastAsia" w:hAnsiTheme="majorEastAsia" w:hint="eastAsia"/>
                <w:spacing w:val="-4"/>
                <w:sz w:val="24"/>
                <w:szCs w:val="24"/>
              </w:rPr>
              <w:t>多目的トイレ増設</w:t>
            </w:r>
            <w:r w:rsidR="00572E0E" w:rsidRPr="00A01234">
              <w:rPr>
                <w:rFonts w:asciiTheme="majorEastAsia" w:eastAsiaTheme="majorEastAsia" w:hAnsiTheme="majorEastAsia" w:hint="eastAsia"/>
                <w:spacing w:val="-4"/>
                <w:sz w:val="24"/>
                <w:szCs w:val="24"/>
              </w:rPr>
              <w:t>等を実施済み）</w:t>
            </w:r>
            <w:r w:rsidRPr="00A01234">
              <w:rPr>
                <w:rFonts w:asciiTheme="majorEastAsia" w:eastAsiaTheme="majorEastAsia" w:hAnsiTheme="majorEastAsia"/>
                <w:spacing w:val="-4"/>
                <w:sz w:val="24"/>
                <w:szCs w:val="24"/>
              </w:rPr>
              <w:t>。</w:t>
            </w:r>
          </w:p>
          <w:p w14:paraId="11A9C912" w14:textId="353BED38" w:rsidR="00390AD0" w:rsidRPr="008E681F" w:rsidRDefault="00390AD0" w:rsidP="00AE1E35">
            <w:pPr>
              <w:pStyle w:val="TableParagraph"/>
              <w:spacing w:line="242" w:lineRule="auto"/>
              <w:ind w:left="349" w:right="55" w:hanging="240"/>
              <w:rPr>
                <w:spacing w:val="-4"/>
                <w:sz w:val="24"/>
              </w:rPr>
            </w:pPr>
            <w:r w:rsidRPr="008E681F">
              <w:rPr>
                <w:spacing w:val="-4"/>
                <w:sz w:val="24"/>
              </w:rPr>
              <w:t>○障害者</w:t>
            </w:r>
            <w:r w:rsidR="00CF59E0">
              <w:rPr>
                <w:rFonts w:hint="eastAsia"/>
                <w:spacing w:val="-4"/>
                <w:sz w:val="24"/>
              </w:rPr>
              <w:t>である職員</w:t>
            </w:r>
            <w:r w:rsidRPr="008E681F">
              <w:rPr>
                <w:spacing w:val="-4"/>
                <w:sz w:val="24"/>
              </w:rPr>
              <w:t>からの要望を踏まえ、就労支</w:t>
            </w:r>
            <w:r w:rsidR="00711AAC">
              <w:rPr>
                <w:spacing w:val="-4"/>
                <w:sz w:val="24"/>
              </w:rPr>
              <w:t>援機器の購入を検討する</w:t>
            </w:r>
            <w:r w:rsidRPr="008E681F">
              <w:rPr>
                <w:spacing w:val="-4"/>
                <w:sz w:val="24"/>
              </w:rPr>
              <w:t>。</w:t>
            </w:r>
          </w:p>
          <w:p w14:paraId="39938338" w14:textId="2084FC97" w:rsidR="00390AD0" w:rsidRPr="008E681F" w:rsidRDefault="00390AD0" w:rsidP="00AE1E35">
            <w:pPr>
              <w:pStyle w:val="TableParagraph"/>
              <w:spacing w:line="242" w:lineRule="auto"/>
              <w:ind w:left="349" w:right="54" w:hanging="240"/>
              <w:rPr>
                <w:spacing w:val="-4"/>
                <w:sz w:val="24"/>
              </w:rPr>
            </w:pPr>
            <w:r w:rsidRPr="008E681F">
              <w:rPr>
                <w:spacing w:val="-4"/>
                <w:sz w:val="24"/>
              </w:rPr>
              <w:t>○障害者</w:t>
            </w:r>
            <w:r w:rsidR="00CF59E0">
              <w:rPr>
                <w:rFonts w:hint="eastAsia"/>
                <w:spacing w:val="-4"/>
                <w:sz w:val="24"/>
              </w:rPr>
              <w:t>である職員</w:t>
            </w:r>
            <w:r w:rsidRPr="008E681F">
              <w:rPr>
                <w:spacing w:val="-4"/>
                <w:sz w:val="24"/>
              </w:rPr>
              <w:t>からの要望を踏まえ、作業マニュアルのカスタマイズ化やチェックリストの作成、作業手順の簡素化や見直しを検討する。</w:t>
            </w:r>
          </w:p>
          <w:p w14:paraId="6B1DC05A" w14:textId="13E42F08" w:rsidR="00390AD0" w:rsidRPr="009A34FE" w:rsidRDefault="00390AD0" w:rsidP="00AE1E35">
            <w:pPr>
              <w:pStyle w:val="TableParagraph"/>
              <w:numPr>
                <w:ilvl w:val="0"/>
                <w:numId w:val="17"/>
              </w:numPr>
              <w:tabs>
                <w:tab w:val="left" w:pos="357"/>
              </w:tabs>
              <w:rPr>
                <w:sz w:val="24"/>
              </w:rPr>
            </w:pPr>
            <w:r w:rsidRPr="00190EC2">
              <w:rPr>
                <w:spacing w:val="4"/>
                <w:sz w:val="24"/>
              </w:rPr>
              <w:t>新規に採用した障害者については定期的</w:t>
            </w:r>
            <w:r w:rsidR="000A0D35">
              <w:rPr>
                <w:rFonts w:hint="eastAsia"/>
                <w:spacing w:val="4"/>
                <w:sz w:val="24"/>
              </w:rPr>
              <w:t>な</w:t>
            </w:r>
            <w:r w:rsidRPr="00190EC2">
              <w:rPr>
                <w:spacing w:val="4"/>
                <w:sz w:val="24"/>
              </w:rPr>
              <w:t>面談により必要な配慮</w:t>
            </w:r>
            <w:r w:rsidRPr="008E681F">
              <w:rPr>
                <w:spacing w:val="-4"/>
                <w:sz w:val="24"/>
              </w:rPr>
              <w:t>等を把握し、継続的に必要な措置を講じる。</w:t>
            </w:r>
          </w:p>
          <w:p w14:paraId="6F6921B2" w14:textId="7D8C20ED" w:rsidR="00390AD0" w:rsidRPr="00572E0E" w:rsidRDefault="00390AD0" w:rsidP="00572E0E">
            <w:pPr>
              <w:pStyle w:val="TableParagraph"/>
              <w:numPr>
                <w:ilvl w:val="0"/>
                <w:numId w:val="17"/>
              </w:numPr>
              <w:tabs>
                <w:tab w:val="left" w:pos="357"/>
              </w:tabs>
              <w:rPr>
                <w:sz w:val="24"/>
              </w:rPr>
            </w:pPr>
            <w:r w:rsidRPr="00190EC2">
              <w:rPr>
                <w:sz w:val="24"/>
              </w:rPr>
              <w:t>なお、措置を講じるに当たっては、障害者</w:t>
            </w:r>
            <w:r w:rsidR="00CF59E0">
              <w:rPr>
                <w:rFonts w:hint="eastAsia"/>
                <w:sz w:val="24"/>
              </w:rPr>
              <w:t>である職員</w:t>
            </w:r>
            <w:r w:rsidRPr="00190EC2">
              <w:rPr>
                <w:sz w:val="24"/>
              </w:rPr>
              <w:t>からの要望を踏まえつつ</w:t>
            </w:r>
            <w:r w:rsidRPr="00190EC2">
              <w:rPr>
                <w:spacing w:val="4"/>
                <w:sz w:val="24"/>
              </w:rPr>
              <w:t>も、過重な負担にならない範囲で適切に実施する。</w:t>
            </w:r>
          </w:p>
        </w:tc>
      </w:tr>
      <w:tr w:rsidR="00390AD0" w:rsidRPr="00FD0039" w14:paraId="56D86D02" w14:textId="77777777" w:rsidTr="005B08EF">
        <w:trPr>
          <w:trHeight w:val="3890"/>
        </w:trPr>
        <w:tc>
          <w:tcPr>
            <w:tcW w:w="322" w:type="dxa"/>
          </w:tcPr>
          <w:p w14:paraId="112D053A" w14:textId="77777777" w:rsidR="00390AD0" w:rsidRPr="00FD0039" w:rsidRDefault="00390AD0" w:rsidP="00AE1E35">
            <w:pPr>
              <w:pStyle w:val="TableParagraph"/>
              <w:ind w:left="0"/>
              <w:rPr>
                <w:rFonts w:ascii="Times New Roman"/>
                <w:sz w:val="24"/>
              </w:rPr>
            </w:pPr>
          </w:p>
        </w:tc>
        <w:tc>
          <w:tcPr>
            <w:tcW w:w="1419" w:type="dxa"/>
          </w:tcPr>
          <w:p w14:paraId="072E425D" w14:textId="77777777" w:rsidR="00390AD0" w:rsidRPr="00FD0039" w:rsidRDefault="00390AD0" w:rsidP="00AE1E35">
            <w:pPr>
              <w:pStyle w:val="TableParagraph"/>
              <w:spacing w:line="242" w:lineRule="auto"/>
              <w:ind w:left="109" w:right="54"/>
              <w:rPr>
                <w:sz w:val="24"/>
              </w:rPr>
            </w:pPr>
            <w:r w:rsidRPr="00190EC2">
              <w:rPr>
                <w:sz w:val="24"/>
              </w:rPr>
              <w:t>(2)募集・採用</w:t>
            </w:r>
          </w:p>
        </w:tc>
        <w:tc>
          <w:tcPr>
            <w:tcW w:w="7651" w:type="dxa"/>
          </w:tcPr>
          <w:p w14:paraId="6F21AF19" w14:textId="27E22AFD" w:rsidR="00390AD0" w:rsidRPr="00FD0039" w:rsidRDefault="00390AD0" w:rsidP="00AE1E35">
            <w:pPr>
              <w:pStyle w:val="TableParagraph"/>
              <w:spacing w:line="242" w:lineRule="auto"/>
              <w:ind w:left="349" w:right="96" w:hanging="240"/>
              <w:jc w:val="both"/>
              <w:rPr>
                <w:sz w:val="24"/>
              </w:rPr>
            </w:pPr>
            <w:r w:rsidRPr="00FD0039">
              <w:rPr>
                <w:sz w:val="24"/>
              </w:rPr>
              <w:t>○</w:t>
            </w:r>
            <w:r w:rsidRPr="00190EC2">
              <w:rPr>
                <w:spacing w:val="-2"/>
                <w:sz w:val="24"/>
              </w:rPr>
              <w:t>障害特性に配慮した選考方法や職務の選定を工夫し、知的障害者、精神障害者及び重度障害者の積極的な採用に努め</w:t>
            </w:r>
            <w:r w:rsidRPr="00FD0039">
              <w:rPr>
                <w:sz w:val="24"/>
              </w:rPr>
              <w:t>る。</w:t>
            </w:r>
          </w:p>
          <w:p w14:paraId="7A473A01" w14:textId="4013E202" w:rsidR="00390AD0" w:rsidRPr="00A01234" w:rsidRDefault="00390AD0" w:rsidP="00E01F34">
            <w:pPr>
              <w:pStyle w:val="TableParagraph"/>
              <w:spacing w:line="242" w:lineRule="auto"/>
              <w:ind w:left="349" w:right="96" w:hanging="240"/>
              <w:jc w:val="both"/>
              <w:rPr>
                <w:spacing w:val="-2"/>
                <w:sz w:val="24"/>
                <w:szCs w:val="24"/>
              </w:rPr>
            </w:pPr>
            <w:r w:rsidRPr="00A01234">
              <w:rPr>
                <w:sz w:val="24"/>
                <w:szCs w:val="24"/>
              </w:rPr>
              <w:t>○</w:t>
            </w:r>
            <w:r w:rsidR="00A01234" w:rsidRPr="00A01234">
              <w:rPr>
                <w:rFonts w:hint="eastAsia"/>
                <w:sz w:val="24"/>
                <w:szCs w:val="24"/>
              </w:rPr>
              <w:t>採用内定後、採用までの間に、就労支援機関の相談員と事前に配慮事項等の</w:t>
            </w:r>
            <w:r w:rsidR="00520FCA">
              <w:rPr>
                <w:rFonts w:hint="eastAsia"/>
                <w:sz w:val="24"/>
                <w:szCs w:val="24"/>
              </w:rPr>
              <w:t>調整を</w:t>
            </w:r>
            <w:r w:rsidR="00A01234" w:rsidRPr="00A01234">
              <w:rPr>
                <w:rFonts w:hint="eastAsia"/>
                <w:sz w:val="24"/>
                <w:szCs w:val="24"/>
              </w:rPr>
              <w:t>行う等、採用した障害者が働きやすい環境となるよう努める。</w:t>
            </w:r>
          </w:p>
          <w:p w14:paraId="3FEFE890" w14:textId="77777777" w:rsidR="00390AD0" w:rsidRPr="00E01F34" w:rsidRDefault="00390AD0" w:rsidP="00E01F34">
            <w:pPr>
              <w:pStyle w:val="TableParagraph"/>
              <w:spacing w:line="242" w:lineRule="auto"/>
              <w:ind w:left="349" w:right="96" w:hanging="240"/>
              <w:jc w:val="both"/>
              <w:rPr>
                <w:spacing w:val="-2"/>
                <w:sz w:val="24"/>
              </w:rPr>
            </w:pPr>
            <w:r w:rsidRPr="00E01F34">
              <w:rPr>
                <w:spacing w:val="-2"/>
                <w:sz w:val="24"/>
              </w:rPr>
              <w:t>○募集・採用に当たっては、以下の取扱いを行わない。</w:t>
            </w:r>
          </w:p>
          <w:p w14:paraId="71B9A717" w14:textId="77777777" w:rsidR="00390AD0" w:rsidRPr="00FD0039" w:rsidRDefault="00390AD0" w:rsidP="00AE1E35">
            <w:pPr>
              <w:pStyle w:val="TableParagraph"/>
              <w:spacing w:before="4"/>
              <w:ind w:left="0" w:right="1529"/>
              <w:jc w:val="right"/>
              <w:rPr>
                <w:sz w:val="24"/>
              </w:rPr>
            </w:pPr>
            <w:r w:rsidRPr="00FD0039">
              <w:rPr>
                <w:sz w:val="24"/>
              </w:rPr>
              <w:t>・特定の障害を排除し、又は特定の障害に限定する。</w:t>
            </w:r>
          </w:p>
          <w:p w14:paraId="7A4C01D5" w14:textId="77777777" w:rsidR="00390AD0" w:rsidRPr="00FD0039" w:rsidRDefault="00390AD0" w:rsidP="00AE1E35">
            <w:pPr>
              <w:pStyle w:val="TableParagraph"/>
              <w:spacing w:before="2"/>
              <w:ind w:left="349"/>
              <w:rPr>
                <w:sz w:val="24"/>
              </w:rPr>
            </w:pPr>
            <w:r w:rsidRPr="00FD0039">
              <w:rPr>
                <w:sz w:val="24"/>
              </w:rPr>
              <w:t>・自力で通勤できることといった条件を設定する。</w:t>
            </w:r>
          </w:p>
          <w:p w14:paraId="50EF388C" w14:textId="77777777" w:rsidR="00390AD0" w:rsidRPr="00FD0039" w:rsidRDefault="00390AD0" w:rsidP="00AE1E35">
            <w:pPr>
              <w:pStyle w:val="TableParagraph"/>
              <w:spacing w:before="5"/>
              <w:ind w:left="349"/>
              <w:rPr>
                <w:sz w:val="24"/>
              </w:rPr>
            </w:pPr>
            <w:r w:rsidRPr="00FD0039">
              <w:rPr>
                <w:sz w:val="24"/>
              </w:rPr>
              <w:t>・介助者なしで業務遂行が可能といった条件を設定する。</w:t>
            </w:r>
          </w:p>
          <w:p w14:paraId="0459298E" w14:textId="77777777" w:rsidR="00390AD0" w:rsidRPr="00FD0039" w:rsidRDefault="00390AD0" w:rsidP="00AE1E35">
            <w:pPr>
              <w:pStyle w:val="TableParagraph"/>
              <w:spacing w:before="4" w:line="242" w:lineRule="auto"/>
              <w:ind w:left="589" w:right="97" w:hanging="241"/>
              <w:rPr>
                <w:sz w:val="24"/>
              </w:rPr>
            </w:pPr>
            <w:r w:rsidRPr="00190EC2">
              <w:rPr>
                <w:sz w:val="24"/>
              </w:rPr>
              <w:t>・</w:t>
            </w:r>
            <w:r w:rsidRPr="00190EC2">
              <w:rPr>
                <w:spacing w:val="-2"/>
                <w:sz w:val="24"/>
              </w:rPr>
              <w:t>「就労支援機関に所属・登録しており、雇用期間中支援が受けら</w:t>
            </w:r>
            <w:r w:rsidRPr="00FD0039">
              <w:rPr>
                <w:sz w:val="24"/>
              </w:rPr>
              <w:t>れること」といった条件を設定する。</w:t>
            </w:r>
          </w:p>
          <w:p w14:paraId="6B9BE621" w14:textId="77777777" w:rsidR="00390AD0" w:rsidRPr="00FD0039" w:rsidRDefault="00390AD0" w:rsidP="00AE1E35">
            <w:pPr>
              <w:pStyle w:val="TableParagraph"/>
              <w:spacing w:before="1" w:line="295" w:lineRule="exact"/>
              <w:ind w:left="349"/>
              <w:rPr>
                <w:sz w:val="24"/>
              </w:rPr>
            </w:pPr>
            <w:r w:rsidRPr="00FD0039">
              <w:rPr>
                <w:sz w:val="24"/>
              </w:rPr>
              <w:t>・特定の就労支援機関からのみの受入れを実施する。</w:t>
            </w:r>
          </w:p>
        </w:tc>
      </w:tr>
      <w:tr w:rsidR="00390AD0" w:rsidRPr="00FD0039" w14:paraId="749A8DAF" w14:textId="77777777" w:rsidTr="00A416B0">
        <w:trPr>
          <w:trHeight w:val="62"/>
        </w:trPr>
        <w:tc>
          <w:tcPr>
            <w:tcW w:w="322" w:type="dxa"/>
          </w:tcPr>
          <w:p w14:paraId="47DACAA8" w14:textId="77777777" w:rsidR="00390AD0" w:rsidRPr="00FD0039" w:rsidRDefault="00390AD0" w:rsidP="00AE1E35">
            <w:pPr>
              <w:pStyle w:val="TableParagraph"/>
              <w:ind w:left="0"/>
              <w:rPr>
                <w:rFonts w:ascii="Times New Roman"/>
                <w:sz w:val="24"/>
              </w:rPr>
            </w:pPr>
          </w:p>
        </w:tc>
        <w:tc>
          <w:tcPr>
            <w:tcW w:w="1419" w:type="dxa"/>
          </w:tcPr>
          <w:p w14:paraId="2F9D5C35" w14:textId="77777777" w:rsidR="00390AD0" w:rsidRPr="00FD0039" w:rsidRDefault="00390AD0" w:rsidP="00AE1E35">
            <w:pPr>
              <w:pStyle w:val="TableParagraph"/>
              <w:spacing w:line="304" w:lineRule="exact"/>
              <w:ind w:left="109"/>
              <w:rPr>
                <w:sz w:val="24"/>
              </w:rPr>
            </w:pPr>
            <w:r w:rsidRPr="00FD0039">
              <w:rPr>
                <w:sz w:val="24"/>
              </w:rPr>
              <w:t>(3)働き方</w:t>
            </w:r>
          </w:p>
        </w:tc>
        <w:tc>
          <w:tcPr>
            <w:tcW w:w="7651" w:type="dxa"/>
          </w:tcPr>
          <w:p w14:paraId="3BBD9F71" w14:textId="3A425A2D" w:rsidR="00390AD0" w:rsidRPr="00FD0039" w:rsidRDefault="000E3044" w:rsidP="002C146F">
            <w:pPr>
              <w:pStyle w:val="TableParagraph"/>
              <w:numPr>
                <w:ilvl w:val="0"/>
                <w:numId w:val="26"/>
              </w:numPr>
              <w:tabs>
                <w:tab w:val="left" w:pos="351"/>
              </w:tabs>
              <w:spacing w:line="295" w:lineRule="exact"/>
              <w:rPr>
                <w:sz w:val="24"/>
              </w:rPr>
            </w:pPr>
            <w:r>
              <w:rPr>
                <w:rFonts w:hint="eastAsia"/>
                <w:sz w:val="24"/>
              </w:rPr>
              <w:t>各種休暇</w:t>
            </w:r>
            <w:r w:rsidR="00520FCA">
              <w:rPr>
                <w:rFonts w:hint="eastAsia"/>
                <w:sz w:val="24"/>
              </w:rPr>
              <w:t>、テレワーク勤務、</w:t>
            </w:r>
            <w:r>
              <w:rPr>
                <w:rFonts w:hint="eastAsia"/>
                <w:sz w:val="24"/>
              </w:rPr>
              <w:t>フレックスタイム制</w:t>
            </w:r>
            <w:r w:rsidR="00520FCA">
              <w:rPr>
                <w:rFonts w:hint="eastAsia"/>
                <w:sz w:val="24"/>
              </w:rPr>
              <w:t>等</w:t>
            </w:r>
            <w:r>
              <w:rPr>
                <w:rFonts w:hint="eastAsia"/>
                <w:sz w:val="24"/>
              </w:rPr>
              <w:t>勤務時間に関する制度について</w:t>
            </w:r>
            <w:r w:rsidR="00822636">
              <w:rPr>
                <w:rFonts w:hint="eastAsia"/>
                <w:sz w:val="24"/>
              </w:rPr>
              <w:t>周知し</w:t>
            </w:r>
            <w:r w:rsidR="00CF59E0">
              <w:rPr>
                <w:rFonts w:hint="eastAsia"/>
                <w:sz w:val="24"/>
              </w:rPr>
              <w:t>、</w:t>
            </w:r>
            <w:r w:rsidR="00387916">
              <w:rPr>
                <w:rFonts w:hint="eastAsia"/>
                <w:sz w:val="24"/>
              </w:rPr>
              <w:t>そ</w:t>
            </w:r>
            <w:r>
              <w:rPr>
                <w:rFonts w:hint="eastAsia"/>
                <w:sz w:val="24"/>
              </w:rPr>
              <w:t>れら</w:t>
            </w:r>
            <w:r w:rsidR="00387916">
              <w:rPr>
                <w:rFonts w:hint="eastAsia"/>
                <w:sz w:val="24"/>
              </w:rPr>
              <w:t>の利用に当たっては、</w:t>
            </w:r>
            <w:r w:rsidR="00A04CE5" w:rsidRPr="00A04CE5">
              <w:rPr>
                <w:rFonts w:hint="eastAsia"/>
                <w:sz w:val="24"/>
              </w:rPr>
              <w:t>通院</w:t>
            </w:r>
            <w:r>
              <w:rPr>
                <w:rFonts w:hint="eastAsia"/>
                <w:sz w:val="24"/>
              </w:rPr>
              <w:t>や</w:t>
            </w:r>
            <w:r w:rsidR="002C146F">
              <w:rPr>
                <w:rFonts w:hint="eastAsia"/>
                <w:sz w:val="24"/>
              </w:rPr>
              <w:t>体調に配慮</w:t>
            </w:r>
            <w:r w:rsidR="00F22892">
              <w:rPr>
                <w:rFonts w:hint="eastAsia"/>
                <w:sz w:val="24"/>
              </w:rPr>
              <w:t>して</w:t>
            </w:r>
            <w:r w:rsidR="002C146F">
              <w:rPr>
                <w:rFonts w:hint="eastAsia"/>
                <w:sz w:val="24"/>
              </w:rPr>
              <w:t>適宜利用を促す</w:t>
            </w:r>
            <w:r w:rsidR="00A04CE5">
              <w:rPr>
                <w:rFonts w:hint="eastAsia"/>
                <w:sz w:val="24"/>
              </w:rPr>
              <w:t>。</w:t>
            </w:r>
          </w:p>
        </w:tc>
      </w:tr>
      <w:tr w:rsidR="00390AD0" w:rsidRPr="00FD0039" w14:paraId="153BA3F6" w14:textId="77777777" w:rsidTr="00A416B0">
        <w:trPr>
          <w:trHeight w:val="581"/>
        </w:trPr>
        <w:tc>
          <w:tcPr>
            <w:tcW w:w="322" w:type="dxa"/>
          </w:tcPr>
          <w:p w14:paraId="683A7865" w14:textId="77777777" w:rsidR="00390AD0" w:rsidRPr="00FD0039" w:rsidRDefault="00390AD0" w:rsidP="00AE1E35">
            <w:pPr>
              <w:pStyle w:val="TableParagraph"/>
              <w:ind w:left="0"/>
              <w:rPr>
                <w:rFonts w:ascii="Times New Roman"/>
                <w:sz w:val="24"/>
              </w:rPr>
            </w:pPr>
          </w:p>
        </w:tc>
        <w:tc>
          <w:tcPr>
            <w:tcW w:w="1419" w:type="dxa"/>
          </w:tcPr>
          <w:p w14:paraId="2629A46B" w14:textId="77777777" w:rsidR="00390AD0" w:rsidRPr="00FD0039" w:rsidRDefault="00390AD0" w:rsidP="00AE1E35">
            <w:pPr>
              <w:pStyle w:val="TableParagraph"/>
              <w:spacing w:line="242" w:lineRule="auto"/>
              <w:ind w:left="109" w:right="54"/>
              <w:rPr>
                <w:sz w:val="24"/>
              </w:rPr>
            </w:pPr>
            <w:r>
              <w:rPr>
                <w:sz w:val="24"/>
              </w:rPr>
              <w:t>(4)</w:t>
            </w:r>
            <w:r w:rsidRPr="00FD0039">
              <w:rPr>
                <w:sz w:val="24"/>
              </w:rPr>
              <w:t>キャリア形成</w:t>
            </w:r>
          </w:p>
        </w:tc>
        <w:tc>
          <w:tcPr>
            <w:tcW w:w="7651" w:type="dxa"/>
          </w:tcPr>
          <w:p w14:paraId="30CF4688" w14:textId="5690440B" w:rsidR="00A01234" w:rsidRPr="003928B6" w:rsidRDefault="00A01234" w:rsidP="00E01F34">
            <w:pPr>
              <w:pStyle w:val="TableParagraph"/>
              <w:spacing w:line="242" w:lineRule="auto"/>
              <w:ind w:left="349" w:right="96" w:hanging="240"/>
              <w:jc w:val="both"/>
              <w:rPr>
                <w:spacing w:val="-2"/>
                <w:sz w:val="24"/>
              </w:rPr>
            </w:pPr>
            <w:r w:rsidRPr="003928B6">
              <w:rPr>
                <w:rFonts w:hint="eastAsia"/>
                <w:spacing w:val="-2"/>
                <w:sz w:val="24"/>
              </w:rPr>
              <w:t>○</w:t>
            </w:r>
            <w:r w:rsidR="00533958" w:rsidRPr="003928B6">
              <w:rPr>
                <w:rFonts w:hint="eastAsia"/>
                <w:sz w:val="24"/>
                <w:szCs w:val="24"/>
              </w:rPr>
              <w:t>任期付きの非常勤職員について、任期終了まで残り２</w:t>
            </w:r>
            <w:r w:rsidRPr="003928B6">
              <w:rPr>
                <w:rFonts w:hint="eastAsia"/>
                <w:sz w:val="24"/>
                <w:szCs w:val="24"/>
              </w:rPr>
              <w:t>か月となった時点で、職務経験の総括的な振り返</w:t>
            </w:r>
            <w:r w:rsidR="00A30F49">
              <w:rPr>
                <w:rFonts w:hint="eastAsia"/>
                <w:sz w:val="24"/>
                <w:szCs w:val="24"/>
              </w:rPr>
              <w:t>りを行うことにより、任期の終了後においても引き続き公務内外で就労できるように</w:t>
            </w:r>
            <w:r w:rsidRPr="003928B6">
              <w:rPr>
                <w:rFonts w:hint="eastAsia"/>
                <w:sz w:val="24"/>
                <w:szCs w:val="24"/>
              </w:rPr>
              <w:t>支援を行う。</w:t>
            </w:r>
          </w:p>
          <w:p w14:paraId="1851CD3F" w14:textId="7FC0A1E5" w:rsidR="00390AD0" w:rsidRPr="00FD0039" w:rsidRDefault="00390AD0" w:rsidP="002C146F">
            <w:pPr>
              <w:pStyle w:val="TableParagraph"/>
              <w:spacing w:before="1" w:line="310" w:lineRule="atLeast"/>
              <w:ind w:left="349" w:right="54" w:hanging="240"/>
              <w:rPr>
                <w:sz w:val="24"/>
              </w:rPr>
            </w:pPr>
            <w:r w:rsidRPr="00FD0039">
              <w:rPr>
                <w:sz w:val="24"/>
              </w:rPr>
              <w:t>○</w:t>
            </w:r>
            <w:r w:rsidR="002C146F">
              <w:rPr>
                <w:sz w:val="24"/>
              </w:rPr>
              <w:t>本人の希望等も踏まえつつ、実務研修、向上研修等の教育訓練</w:t>
            </w:r>
            <w:r w:rsidR="002C146F">
              <w:rPr>
                <w:rFonts w:hint="eastAsia"/>
                <w:sz w:val="24"/>
              </w:rPr>
              <w:t>の受講機会を設ける</w:t>
            </w:r>
            <w:r w:rsidRPr="00FD0039">
              <w:rPr>
                <w:sz w:val="24"/>
              </w:rPr>
              <w:t>。</w:t>
            </w:r>
          </w:p>
        </w:tc>
      </w:tr>
      <w:tr w:rsidR="00390AD0" w:rsidRPr="00FD0039" w14:paraId="5E473A44" w14:textId="77777777" w:rsidTr="00A416B0">
        <w:trPr>
          <w:trHeight w:val="2490"/>
        </w:trPr>
        <w:tc>
          <w:tcPr>
            <w:tcW w:w="322" w:type="dxa"/>
          </w:tcPr>
          <w:p w14:paraId="2C0DBF14" w14:textId="77777777" w:rsidR="00390AD0" w:rsidRPr="00FD0039" w:rsidRDefault="00390AD0" w:rsidP="00AE1E35">
            <w:pPr>
              <w:pStyle w:val="TableParagraph"/>
              <w:ind w:left="0"/>
              <w:rPr>
                <w:rFonts w:ascii="Times New Roman"/>
                <w:sz w:val="24"/>
              </w:rPr>
            </w:pPr>
          </w:p>
        </w:tc>
        <w:tc>
          <w:tcPr>
            <w:tcW w:w="1419" w:type="dxa"/>
          </w:tcPr>
          <w:p w14:paraId="26682A46" w14:textId="77777777" w:rsidR="00390AD0" w:rsidRPr="00FD0039" w:rsidRDefault="00390AD0" w:rsidP="00AE1E35">
            <w:pPr>
              <w:pStyle w:val="TableParagraph"/>
              <w:spacing w:line="242" w:lineRule="auto"/>
              <w:ind w:left="109" w:right="54"/>
              <w:rPr>
                <w:sz w:val="24"/>
              </w:rPr>
            </w:pPr>
            <w:r>
              <w:rPr>
                <w:sz w:val="24"/>
              </w:rPr>
              <w:t>(5)</w:t>
            </w:r>
            <w:r w:rsidRPr="00FD0039">
              <w:rPr>
                <w:sz w:val="24"/>
              </w:rPr>
              <w:t>その他の人事管理</w:t>
            </w:r>
          </w:p>
        </w:tc>
        <w:tc>
          <w:tcPr>
            <w:tcW w:w="7651" w:type="dxa"/>
          </w:tcPr>
          <w:p w14:paraId="052A8844" w14:textId="11995661" w:rsidR="00390AD0" w:rsidRPr="00FD0039" w:rsidRDefault="00F72F4A" w:rsidP="00AE1E35">
            <w:pPr>
              <w:pStyle w:val="TableParagraph"/>
              <w:numPr>
                <w:ilvl w:val="0"/>
                <w:numId w:val="14"/>
              </w:numPr>
              <w:tabs>
                <w:tab w:val="left" w:pos="351"/>
              </w:tabs>
              <w:spacing w:line="242" w:lineRule="auto"/>
              <w:ind w:right="88" w:hanging="240"/>
              <w:rPr>
                <w:sz w:val="24"/>
              </w:rPr>
            </w:pPr>
            <w:r>
              <w:rPr>
                <w:rFonts w:hint="eastAsia"/>
                <w:sz w:val="24"/>
              </w:rPr>
              <w:t>障害者である職員の希望を踏まえ、</w:t>
            </w:r>
            <w:r w:rsidR="00390AD0" w:rsidRPr="00FD0039">
              <w:rPr>
                <w:sz w:val="24"/>
              </w:rPr>
              <w:t>定期的な面談の設定及び必要に応じて</w:t>
            </w:r>
            <w:r>
              <w:rPr>
                <w:rFonts w:hint="eastAsia"/>
                <w:sz w:val="24"/>
              </w:rPr>
              <w:t>の</w:t>
            </w:r>
            <w:r w:rsidR="00390AD0" w:rsidRPr="00FD0039">
              <w:rPr>
                <w:sz w:val="24"/>
              </w:rPr>
              <w:t>随時面談を実施し、状況把握・体調配慮を行う。</w:t>
            </w:r>
          </w:p>
          <w:p w14:paraId="4279EFDF" w14:textId="77777777" w:rsidR="00390AD0" w:rsidRDefault="00390AD0" w:rsidP="00AE1E35">
            <w:pPr>
              <w:pStyle w:val="TableParagraph"/>
              <w:numPr>
                <w:ilvl w:val="0"/>
                <w:numId w:val="14"/>
              </w:numPr>
              <w:tabs>
                <w:tab w:val="left" w:pos="357"/>
              </w:tabs>
              <w:spacing w:line="242" w:lineRule="auto"/>
              <w:ind w:right="98" w:hanging="240"/>
              <w:rPr>
                <w:spacing w:val="-8"/>
                <w:sz w:val="24"/>
              </w:rPr>
            </w:pPr>
            <w:r w:rsidRPr="00190EC2">
              <w:rPr>
                <w:sz w:val="24"/>
              </w:rPr>
              <w:t>中途障害者（在職中に疾病・事故等により障害者となった者をい</w:t>
            </w:r>
            <w:r w:rsidRPr="00190EC2">
              <w:rPr>
                <w:spacing w:val="-2"/>
                <w:sz w:val="24"/>
              </w:rPr>
              <w:t>う。）について、円滑な職場復帰のために必要な職務選定、職場環</w:t>
            </w:r>
            <w:r w:rsidRPr="00190EC2">
              <w:rPr>
                <w:spacing w:val="-8"/>
                <w:sz w:val="24"/>
              </w:rPr>
              <w:t>境の整備等や通院への配慮、働き方、キャリア形成等の取組を行う。</w:t>
            </w:r>
          </w:p>
          <w:p w14:paraId="5AF403EB" w14:textId="77777777" w:rsidR="00390AD0" w:rsidRPr="009A34FE" w:rsidRDefault="00390AD0" w:rsidP="00AE1E35">
            <w:pPr>
              <w:pStyle w:val="TableParagraph"/>
              <w:numPr>
                <w:ilvl w:val="0"/>
                <w:numId w:val="14"/>
              </w:numPr>
              <w:tabs>
                <w:tab w:val="left" w:pos="357"/>
              </w:tabs>
              <w:spacing w:line="242" w:lineRule="auto"/>
              <w:ind w:right="98" w:hanging="240"/>
              <w:rPr>
                <w:spacing w:val="-8"/>
                <w:sz w:val="24"/>
              </w:rPr>
            </w:pPr>
            <w:r w:rsidRPr="009A34FE">
              <w:rPr>
                <w:sz w:val="24"/>
              </w:rPr>
              <w:t>本人が希望する場合には、「精神障害者等の就労パスポート」の活用等により、就労支援機関等と障害特性等についての情報を共有し、適切な支援や配慮を講じる。</w:t>
            </w:r>
          </w:p>
        </w:tc>
      </w:tr>
      <w:tr w:rsidR="00390AD0" w:rsidRPr="00FD0039" w14:paraId="42F6ACEC" w14:textId="77777777" w:rsidTr="00A416B0">
        <w:trPr>
          <w:trHeight w:val="311"/>
        </w:trPr>
        <w:tc>
          <w:tcPr>
            <w:tcW w:w="9392" w:type="dxa"/>
            <w:gridSpan w:val="3"/>
          </w:tcPr>
          <w:p w14:paraId="6D93321E" w14:textId="77777777" w:rsidR="00390AD0" w:rsidRPr="00FD0039" w:rsidRDefault="00390AD0" w:rsidP="00AE1E35">
            <w:pPr>
              <w:pStyle w:val="TableParagraph"/>
              <w:spacing w:line="292" w:lineRule="exact"/>
              <w:rPr>
                <w:sz w:val="24"/>
              </w:rPr>
            </w:pPr>
            <w:r w:rsidRPr="00FD0039">
              <w:rPr>
                <w:sz w:val="24"/>
              </w:rPr>
              <w:t>４．その他</w:t>
            </w:r>
          </w:p>
        </w:tc>
      </w:tr>
      <w:tr w:rsidR="00390AD0" w:rsidRPr="00FD0039" w14:paraId="43A3EA0D" w14:textId="77777777" w:rsidTr="00A416B0">
        <w:trPr>
          <w:trHeight w:val="785"/>
        </w:trPr>
        <w:tc>
          <w:tcPr>
            <w:tcW w:w="322" w:type="dxa"/>
          </w:tcPr>
          <w:p w14:paraId="0C54B5AD" w14:textId="77777777" w:rsidR="00390AD0" w:rsidRPr="00FD0039" w:rsidRDefault="00390AD0" w:rsidP="00AE1E35">
            <w:pPr>
              <w:pStyle w:val="TableParagraph"/>
              <w:ind w:left="0"/>
              <w:rPr>
                <w:rFonts w:ascii="Times New Roman"/>
              </w:rPr>
            </w:pPr>
          </w:p>
        </w:tc>
        <w:tc>
          <w:tcPr>
            <w:tcW w:w="1419" w:type="dxa"/>
          </w:tcPr>
          <w:p w14:paraId="28CA5C74" w14:textId="77777777" w:rsidR="00390AD0" w:rsidRPr="00FD0039" w:rsidRDefault="00390AD0" w:rsidP="00AE1E35">
            <w:pPr>
              <w:pStyle w:val="TableParagraph"/>
              <w:ind w:left="0"/>
              <w:rPr>
                <w:rFonts w:ascii="Times New Roman"/>
              </w:rPr>
            </w:pPr>
          </w:p>
        </w:tc>
        <w:tc>
          <w:tcPr>
            <w:tcW w:w="7651" w:type="dxa"/>
          </w:tcPr>
          <w:p w14:paraId="0DF6799B" w14:textId="52F8306C" w:rsidR="00390AD0" w:rsidRPr="009A34FE" w:rsidRDefault="00A416B0" w:rsidP="00526904">
            <w:pPr>
              <w:pStyle w:val="TableParagraph"/>
              <w:spacing w:line="242" w:lineRule="auto"/>
              <w:ind w:left="349" w:right="96" w:hanging="240"/>
              <w:jc w:val="both"/>
              <w:rPr>
                <w:sz w:val="24"/>
              </w:rPr>
            </w:pPr>
            <w:r>
              <w:rPr>
                <w:rFonts w:hint="eastAsia"/>
                <w:sz w:val="24"/>
              </w:rPr>
              <w:t>○</w:t>
            </w:r>
            <w:r w:rsidR="00390AD0" w:rsidRPr="00FD0039">
              <w:rPr>
                <w:sz w:val="24"/>
              </w:rPr>
              <w:t>国等による障害者就労施設等からの物品等の調達の推進等に関す</w:t>
            </w:r>
            <w:r w:rsidR="00390AD0" w:rsidRPr="00A416B0">
              <w:rPr>
                <w:sz w:val="24"/>
              </w:rPr>
              <w:t>る法律</w:t>
            </w:r>
            <w:r w:rsidR="003B2A91" w:rsidRPr="003B2A91">
              <w:rPr>
                <w:rFonts w:hint="eastAsia"/>
                <w:sz w:val="24"/>
              </w:rPr>
              <w:t>（平成</w:t>
            </w:r>
            <w:r w:rsidR="003B2A91" w:rsidRPr="003B2A91">
              <w:rPr>
                <w:sz w:val="24"/>
              </w:rPr>
              <w:t>24年法律第50号）</w:t>
            </w:r>
            <w:r w:rsidR="00390AD0" w:rsidRPr="00A416B0">
              <w:rPr>
                <w:sz w:val="24"/>
              </w:rPr>
              <w:t>に基づく障害者就労施設等への発注等を通じて、障害者の活</w:t>
            </w:r>
            <w:r w:rsidR="00390AD0" w:rsidRPr="00FD0039">
              <w:rPr>
                <w:sz w:val="24"/>
              </w:rPr>
              <w:t>躍の場の拡大を推進する。</w:t>
            </w:r>
          </w:p>
        </w:tc>
      </w:tr>
    </w:tbl>
    <w:p w14:paraId="0256DE27" w14:textId="77777777" w:rsidR="00390AD0" w:rsidRPr="00390AD0" w:rsidRDefault="00390AD0" w:rsidP="00D91024"/>
    <w:sectPr w:rsidR="00390AD0" w:rsidRPr="00390AD0">
      <w:footerReference w:type="default" r:id="rId10"/>
      <w:type w:val="continuous"/>
      <w:pgSz w:w="11910" w:h="16840"/>
      <w:pgMar w:top="1100" w:right="680" w:bottom="114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D951" w14:textId="77777777" w:rsidR="00E8430A" w:rsidRDefault="00E8430A">
      <w:r>
        <w:separator/>
      </w:r>
    </w:p>
  </w:endnote>
  <w:endnote w:type="continuationSeparator" w:id="0">
    <w:p w14:paraId="64040E21" w14:textId="77777777" w:rsidR="00E8430A" w:rsidRDefault="00E8430A">
      <w:r>
        <w:continuationSeparator/>
      </w:r>
    </w:p>
  </w:endnote>
  <w:endnote w:type="continuationNotice" w:id="1">
    <w:p w14:paraId="0C7291E1" w14:textId="77777777" w:rsidR="00E8430A" w:rsidRDefault="00E84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1212" w14:textId="77777777" w:rsidR="008401A4" w:rsidRDefault="00524503">
    <w:pPr>
      <w:pStyle w:val="a3"/>
      <w:spacing w:line="14" w:lineRule="auto"/>
      <w:ind w:left="0"/>
      <w:rPr>
        <w:sz w:val="16"/>
      </w:rPr>
    </w:pPr>
    <w:r>
      <w:pict w14:anchorId="302E55FC">
        <v:shapetype id="_x0000_t202" coordsize="21600,21600" o:spt="202" path="m,l,21600r21600,l21600,xe">
          <v:stroke joinstyle="miter"/>
          <v:path gradientshapeok="t" o:connecttype="rect"/>
        </v:shapetype>
        <v:shape id="_x0000_s1025" type="#_x0000_t202" style="position:absolute;margin-left:288.65pt;margin-top:783.3pt;width:18pt;height:14pt;z-index:-251658752;mso-position-horizontal-relative:page;mso-position-vertical-relative:page" filled="f" stroked="f">
          <v:textbox inset="0,0,0,0">
            <w:txbxContent>
              <w:p w14:paraId="7CA5728C" w14:textId="29AB3013" w:rsidR="008401A4" w:rsidRDefault="008401A4">
                <w:pPr>
                  <w:pStyle w:val="a3"/>
                  <w:spacing w:line="280" w:lineRule="exact"/>
                  <w:ind w:left="60"/>
                </w:pPr>
                <w:r>
                  <w:fldChar w:fldCharType="begin"/>
                </w:r>
                <w:r>
                  <w:instrText xml:space="preserve"> PAGE </w:instrText>
                </w:r>
                <w:r>
                  <w:fldChar w:fldCharType="separate"/>
                </w:r>
                <w:r w:rsidR="00857F99">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03E0" w14:textId="77777777" w:rsidR="00E8430A" w:rsidRDefault="00E8430A">
      <w:r>
        <w:separator/>
      </w:r>
    </w:p>
  </w:footnote>
  <w:footnote w:type="continuationSeparator" w:id="0">
    <w:p w14:paraId="5C000830" w14:textId="77777777" w:rsidR="00E8430A" w:rsidRDefault="00E8430A">
      <w:r>
        <w:continuationSeparator/>
      </w:r>
    </w:p>
  </w:footnote>
  <w:footnote w:type="continuationNotice" w:id="1">
    <w:p w14:paraId="27E3BA74" w14:textId="77777777" w:rsidR="00E8430A" w:rsidRDefault="00E843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6FE"/>
    <w:multiLevelType w:val="hybridMultilevel"/>
    <w:tmpl w:val="9C3AE586"/>
    <w:lvl w:ilvl="0" w:tplc="EB58429E">
      <w:numFmt w:val="bullet"/>
      <w:lvlText w:val="○"/>
      <w:lvlJc w:val="left"/>
      <w:pPr>
        <w:ind w:left="349" w:hanging="241"/>
      </w:pPr>
      <w:rPr>
        <w:rFonts w:ascii="ＭＳ ゴシック" w:eastAsia="ＭＳ ゴシック" w:hAnsi="ＭＳ ゴシック" w:cs="ＭＳ ゴシック" w:hint="default"/>
        <w:spacing w:val="-16"/>
        <w:w w:val="100"/>
        <w:sz w:val="22"/>
        <w:szCs w:val="22"/>
        <w:lang w:val="ja-JP" w:eastAsia="ja-JP" w:bidi="ja-JP"/>
      </w:rPr>
    </w:lvl>
    <w:lvl w:ilvl="1" w:tplc="0010A2E2">
      <w:numFmt w:val="bullet"/>
      <w:lvlText w:val="•"/>
      <w:lvlJc w:val="left"/>
      <w:pPr>
        <w:ind w:left="1070" w:hanging="241"/>
      </w:pPr>
      <w:rPr>
        <w:rFonts w:hint="default"/>
        <w:lang w:val="ja-JP" w:eastAsia="ja-JP" w:bidi="ja-JP"/>
      </w:rPr>
    </w:lvl>
    <w:lvl w:ilvl="2" w:tplc="46A24400">
      <w:numFmt w:val="bullet"/>
      <w:lvlText w:val="•"/>
      <w:lvlJc w:val="left"/>
      <w:pPr>
        <w:ind w:left="1800" w:hanging="241"/>
      </w:pPr>
      <w:rPr>
        <w:rFonts w:hint="default"/>
        <w:lang w:val="ja-JP" w:eastAsia="ja-JP" w:bidi="ja-JP"/>
      </w:rPr>
    </w:lvl>
    <w:lvl w:ilvl="3" w:tplc="06A4071E">
      <w:numFmt w:val="bullet"/>
      <w:lvlText w:val="•"/>
      <w:lvlJc w:val="left"/>
      <w:pPr>
        <w:ind w:left="2530" w:hanging="241"/>
      </w:pPr>
      <w:rPr>
        <w:rFonts w:hint="default"/>
        <w:lang w:val="ja-JP" w:eastAsia="ja-JP" w:bidi="ja-JP"/>
      </w:rPr>
    </w:lvl>
    <w:lvl w:ilvl="4" w:tplc="62E0B8AA">
      <w:numFmt w:val="bullet"/>
      <w:lvlText w:val="•"/>
      <w:lvlJc w:val="left"/>
      <w:pPr>
        <w:ind w:left="3260" w:hanging="241"/>
      </w:pPr>
      <w:rPr>
        <w:rFonts w:hint="default"/>
        <w:lang w:val="ja-JP" w:eastAsia="ja-JP" w:bidi="ja-JP"/>
      </w:rPr>
    </w:lvl>
    <w:lvl w:ilvl="5" w:tplc="CCC4F22C">
      <w:numFmt w:val="bullet"/>
      <w:lvlText w:val="•"/>
      <w:lvlJc w:val="left"/>
      <w:pPr>
        <w:ind w:left="3990" w:hanging="241"/>
      </w:pPr>
      <w:rPr>
        <w:rFonts w:hint="default"/>
        <w:lang w:val="ja-JP" w:eastAsia="ja-JP" w:bidi="ja-JP"/>
      </w:rPr>
    </w:lvl>
    <w:lvl w:ilvl="6" w:tplc="398C039C">
      <w:numFmt w:val="bullet"/>
      <w:lvlText w:val="•"/>
      <w:lvlJc w:val="left"/>
      <w:pPr>
        <w:ind w:left="4720" w:hanging="241"/>
      </w:pPr>
      <w:rPr>
        <w:rFonts w:hint="default"/>
        <w:lang w:val="ja-JP" w:eastAsia="ja-JP" w:bidi="ja-JP"/>
      </w:rPr>
    </w:lvl>
    <w:lvl w:ilvl="7" w:tplc="BF3E48B4">
      <w:numFmt w:val="bullet"/>
      <w:lvlText w:val="•"/>
      <w:lvlJc w:val="left"/>
      <w:pPr>
        <w:ind w:left="5450" w:hanging="241"/>
      </w:pPr>
      <w:rPr>
        <w:rFonts w:hint="default"/>
        <w:lang w:val="ja-JP" w:eastAsia="ja-JP" w:bidi="ja-JP"/>
      </w:rPr>
    </w:lvl>
    <w:lvl w:ilvl="8" w:tplc="9BA6C4B0">
      <w:numFmt w:val="bullet"/>
      <w:lvlText w:val="•"/>
      <w:lvlJc w:val="left"/>
      <w:pPr>
        <w:ind w:left="6180" w:hanging="241"/>
      </w:pPr>
      <w:rPr>
        <w:rFonts w:hint="default"/>
        <w:lang w:val="ja-JP" w:eastAsia="ja-JP" w:bidi="ja-JP"/>
      </w:rPr>
    </w:lvl>
  </w:abstractNum>
  <w:abstractNum w:abstractNumId="1" w15:restartNumberingAfterBreak="0">
    <w:nsid w:val="06453735"/>
    <w:multiLevelType w:val="hybridMultilevel"/>
    <w:tmpl w:val="77E85C92"/>
    <w:lvl w:ilvl="0" w:tplc="AAC03140">
      <w:numFmt w:val="bullet"/>
      <w:lvlText w:val="○"/>
      <w:lvlJc w:val="left"/>
      <w:pPr>
        <w:ind w:left="349" w:hanging="247"/>
      </w:pPr>
      <w:rPr>
        <w:rFonts w:ascii="ＭＳ ゴシック" w:eastAsia="ＭＳ ゴシック" w:hAnsi="ＭＳ ゴシック" w:cs="ＭＳ ゴシック" w:hint="default"/>
        <w:spacing w:val="6"/>
        <w:w w:val="100"/>
        <w:sz w:val="22"/>
        <w:szCs w:val="22"/>
        <w:lang w:val="ja-JP" w:eastAsia="ja-JP" w:bidi="ja-JP"/>
      </w:rPr>
    </w:lvl>
    <w:lvl w:ilvl="1" w:tplc="D1A0A8A8">
      <w:numFmt w:val="bullet"/>
      <w:lvlText w:val="•"/>
      <w:lvlJc w:val="left"/>
      <w:pPr>
        <w:ind w:left="1070" w:hanging="247"/>
      </w:pPr>
      <w:rPr>
        <w:rFonts w:hint="default"/>
        <w:lang w:val="ja-JP" w:eastAsia="ja-JP" w:bidi="ja-JP"/>
      </w:rPr>
    </w:lvl>
    <w:lvl w:ilvl="2" w:tplc="CF94017E">
      <w:numFmt w:val="bullet"/>
      <w:lvlText w:val="•"/>
      <w:lvlJc w:val="left"/>
      <w:pPr>
        <w:ind w:left="1800" w:hanging="247"/>
      </w:pPr>
      <w:rPr>
        <w:rFonts w:hint="default"/>
        <w:lang w:val="ja-JP" w:eastAsia="ja-JP" w:bidi="ja-JP"/>
      </w:rPr>
    </w:lvl>
    <w:lvl w:ilvl="3" w:tplc="7BF84472">
      <w:numFmt w:val="bullet"/>
      <w:lvlText w:val="•"/>
      <w:lvlJc w:val="left"/>
      <w:pPr>
        <w:ind w:left="2530" w:hanging="247"/>
      </w:pPr>
      <w:rPr>
        <w:rFonts w:hint="default"/>
        <w:lang w:val="ja-JP" w:eastAsia="ja-JP" w:bidi="ja-JP"/>
      </w:rPr>
    </w:lvl>
    <w:lvl w:ilvl="4" w:tplc="49409E48">
      <w:numFmt w:val="bullet"/>
      <w:lvlText w:val="•"/>
      <w:lvlJc w:val="left"/>
      <w:pPr>
        <w:ind w:left="3260" w:hanging="247"/>
      </w:pPr>
      <w:rPr>
        <w:rFonts w:hint="default"/>
        <w:lang w:val="ja-JP" w:eastAsia="ja-JP" w:bidi="ja-JP"/>
      </w:rPr>
    </w:lvl>
    <w:lvl w:ilvl="5" w:tplc="CCBE0D04">
      <w:numFmt w:val="bullet"/>
      <w:lvlText w:val="•"/>
      <w:lvlJc w:val="left"/>
      <w:pPr>
        <w:ind w:left="3990" w:hanging="247"/>
      </w:pPr>
      <w:rPr>
        <w:rFonts w:hint="default"/>
        <w:lang w:val="ja-JP" w:eastAsia="ja-JP" w:bidi="ja-JP"/>
      </w:rPr>
    </w:lvl>
    <w:lvl w:ilvl="6" w:tplc="BA562DA4">
      <w:numFmt w:val="bullet"/>
      <w:lvlText w:val="•"/>
      <w:lvlJc w:val="left"/>
      <w:pPr>
        <w:ind w:left="4720" w:hanging="247"/>
      </w:pPr>
      <w:rPr>
        <w:rFonts w:hint="default"/>
        <w:lang w:val="ja-JP" w:eastAsia="ja-JP" w:bidi="ja-JP"/>
      </w:rPr>
    </w:lvl>
    <w:lvl w:ilvl="7" w:tplc="4A2842BC">
      <w:numFmt w:val="bullet"/>
      <w:lvlText w:val="•"/>
      <w:lvlJc w:val="left"/>
      <w:pPr>
        <w:ind w:left="5450" w:hanging="247"/>
      </w:pPr>
      <w:rPr>
        <w:rFonts w:hint="default"/>
        <w:lang w:val="ja-JP" w:eastAsia="ja-JP" w:bidi="ja-JP"/>
      </w:rPr>
    </w:lvl>
    <w:lvl w:ilvl="8" w:tplc="991C3714">
      <w:numFmt w:val="bullet"/>
      <w:lvlText w:val="•"/>
      <w:lvlJc w:val="left"/>
      <w:pPr>
        <w:ind w:left="6180" w:hanging="247"/>
      </w:pPr>
      <w:rPr>
        <w:rFonts w:hint="default"/>
        <w:lang w:val="ja-JP" w:eastAsia="ja-JP" w:bidi="ja-JP"/>
      </w:rPr>
    </w:lvl>
  </w:abstractNum>
  <w:abstractNum w:abstractNumId="2" w15:restartNumberingAfterBreak="0">
    <w:nsid w:val="06964CE1"/>
    <w:multiLevelType w:val="hybridMultilevel"/>
    <w:tmpl w:val="36AE0C1C"/>
    <w:lvl w:ilvl="0" w:tplc="E586D610">
      <w:numFmt w:val="bullet"/>
      <w:lvlText w:val="○"/>
      <w:lvlJc w:val="left"/>
      <w:pPr>
        <w:ind w:left="350" w:hanging="241"/>
      </w:pPr>
      <w:rPr>
        <w:rFonts w:ascii="ＭＳ ゴシック" w:eastAsia="ＭＳ ゴシック" w:hAnsi="ＭＳ ゴシック" w:cs="ＭＳ ゴシック" w:hint="default"/>
        <w:spacing w:val="-16"/>
        <w:w w:val="100"/>
        <w:sz w:val="22"/>
        <w:szCs w:val="22"/>
        <w:lang w:val="ja-JP" w:eastAsia="ja-JP" w:bidi="ja-JP"/>
      </w:rPr>
    </w:lvl>
    <w:lvl w:ilvl="1" w:tplc="AFE46CEA">
      <w:numFmt w:val="bullet"/>
      <w:lvlText w:val="•"/>
      <w:lvlJc w:val="left"/>
      <w:pPr>
        <w:ind w:left="1088" w:hanging="241"/>
      </w:pPr>
      <w:rPr>
        <w:rFonts w:hint="default"/>
        <w:lang w:val="ja-JP" w:eastAsia="ja-JP" w:bidi="ja-JP"/>
      </w:rPr>
    </w:lvl>
    <w:lvl w:ilvl="2" w:tplc="E7D685F6">
      <w:numFmt w:val="bullet"/>
      <w:lvlText w:val="•"/>
      <w:lvlJc w:val="left"/>
      <w:pPr>
        <w:ind w:left="1816" w:hanging="241"/>
      </w:pPr>
      <w:rPr>
        <w:rFonts w:hint="default"/>
        <w:lang w:val="ja-JP" w:eastAsia="ja-JP" w:bidi="ja-JP"/>
      </w:rPr>
    </w:lvl>
    <w:lvl w:ilvl="3" w:tplc="934C493E">
      <w:numFmt w:val="bullet"/>
      <w:lvlText w:val="•"/>
      <w:lvlJc w:val="left"/>
      <w:pPr>
        <w:ind w:left="2544" w:hanging="241"/>
      </w:pPr>
      <w:rPr>
        <w:rFonts w:hint="default"/>
        <w:lang w:val="ja-JP" w:eastAsia="ja-JP" w:bidi="ja-JP"/>
      </w:rPr>
    </w:lvl>
    <w:lvl w:ilvl="4" w:tplc="5B2E7098">
      <w:numFmt w:val="bullet"/>
      <w:lvlText w:val="•"/>
      <w:lvlJc w:val="left"/>
      <w:pPr>
        <w:ind w:left="3272" w:hanging="241"/>
      </w:pPr>
      <w:rPr>
        <w:rFonts w:hint="default"/>
        <w:lang w:val="ja-JP" w:eastAsia="ja-JP" w:bidi="ja-JP"/>
      </w:rPr>
    </w:lvl>
    <w:lvl w:ilvl="5" w:tplc="053ACACA">
      <w:numFmt w:val="bullet"/>
      <w:lvlText w:val="•"/>
      <w:lvlJc w:val="left"/>
      <w:pPr>
        <w:ind w:left="4000" w:hanging="241"/>
      </w:pPr>
      <w:rPr>
        <w:rFonts w:hint="default"/>
        <w:lang w:val="ja-JP" w:eastAsia="ja-JP" w:bidi="ja-JP"/>
      </w:rPr>
    </w:lvl>
    <w:lvl w:ilvl="6" w:tplc="53FC5C20">
      <w:numFmt w:val="bullet"/>
      <w:lvlText w:val="•"/>
      <w:lvlJc w:val="left"/>
      <w:pPr>
        <w:ind w:left="4728" w:hanging="241"/>
      </w:pPr>
      <w:rPr>
        <w:rFonts w:hint="default"/>
        <w:lang w:val="ja-JP" w:eastAsia="ja-JP" w:bidi="ja-JP"/>
      </w:rPr>
    </w:lvl>
    <w:lvl w:ilvl="7" w:tplc="919C9492">
      <w:numFmt w:val="bullet"/>
      <w:lvlText w:val="•"/>
      <w:lvlJc w:val="left"/>
      <w:pPr>
        <w:ind w:left="5456" w:hanging="241"/>
      </w:pPr>
      <w:rPr>
        <w:rFonts w:hint="default"/>
        <w:lang w:val="ja-JP" w:eastAsia="ja-JP" w:bidi="ja-JP"/>
      </w:rPr>
    </w:lvl>
    <w:lvl w:ilvl="8" w:tplc="3530C2E6">
      <w:numFmt w:val="bullet"/>
      <w:lvlText w:val="•"/>
      <w:lvlJc w:val="left"/>
      <w:pPr>
        <w:ind w:left="6184" w:hanging="241"/>
      </w:pPr>
      <w:rPr>
        <w:rFonts w:hint="default"/>
        <w:lang w:val="ja-JP" w:eastAsia="ja-JP" w:bidi="ja-JP"/>
      </w:rPr>
    </w:lvl>
  </w:abstractNum>
  <w:abstractNum w:abstractNumId="3" w15:restartNumberingAfterBreak="0">
    <w:nsid w:val="109B3068"/>
    <w:multiLevelType w:val="hybridMultilevel"/>
    <w:tmpl w:val="64F480B6"/>
    <w:lvl w:ilvl="0" w:tplc="359C24F2">
      <w:numFmt w:val="bullet"/>
      <w:lvlText w:val="•"/>
      <w:lvlJc w:val="left"/>
      <w:pPr>
        <w:ind w:left="554" w:hanging="443"/>
      </w:pPr>
      <w:rPr>
        <w:rFonts w:ascii="ＭＳ ゴシック" w:eastAsia="ＭＳ ゴシック" w:hAnsi="ＭＳ ゴシック" w:cs="ＭＳ ゴシック" w:hint="default"/>
        <w:w w:val="200"/>
        <w:sz w:val="22"/>
        <w:szCs w:val="22"/>
        <w:lang w:val="ja-JP" w:eastAsia="ja-JP" w:bidi="ja-JP"/>
      </w:rPr>
    </w:lvl>
    <w:lvl w:ilvl="1" w:tplc="9E86FC52">
      <w:numFmt w:val="bullet"/>
      <w:lvlText w:val="•"/>
      <w:lvlJc w:val="left"/>
      <w:pPr>
        <w:ind w:left="1524" w:hanging="443"/>
      </w:pPr>
      <w:rPr>
        <w:rFonts w:hint="default"/>
        <w:lang w:val="ja-JP" w:eastAsia="ja-JP" w:bidi="ja-JP"/>
      </w:rPr>
    </w:lvl>
    <w:lvl w:ilvl="2" w:tplc="62FE23DC">
      <w:numFmt w:val="bullet"/>
      <w:lvlText w:val="•"/>
      <w:lvlJc w:val="left"/>
      <w:pPr>
        <w:ind w:left="2489" w:hanging="443"/>
      </w:pPr>
      <w:rPr>
        <w:rFonts w:hint="default"/>
        <w:lang w:val="ja-JP" w:eastAsia="ja-JP" w:bidi="ja-JP"/>
      </w:rPr>
    </w:lvl>
    <w:lvl w:ilvl="3" w:tplc="2FB0BEF4">
      <w:numFmt w:val="bullet"/>
      <w:lvlText w:val="•"/>
      <w:lvlJc w:val="left"/>
      <w:pPr>
        <w:ind w:left="3453" w:hanging="443"/>
      </w:pPr>
      <w:rPr>
        <w:rFonts w:hint="default"/>
        <w:lang w:val="ja-JP" w:eastAsia="ja-JP" w:bidi="ja-JP"/>
      </w:rPr>
    </w:lvl>
    <w:lvl w:ilvl="4" w:tplc="125E19BC">
      <w:numFmt w:val="bullet"/>
      <w:lvlText w:val="•"/>
      <w:lvlJc w:val="left"/>
      <w:pPr>
        <w:ind w:left="4418" w:hanging="443"/>
      </w:pPr>
      <w:rPr>
        <w:rFonts w:hint="default"/>
        <w:lang w:val="ja-JP" w:eastAsia="ja-JP" w:bidi="ja-JP"/>
      </w:rPr>
    </w:lvl>
    <w:lvl w:ilvl="5" w:tplc="BC661134">
      <w:numFmt w:val="bullet"/>
      <w:lvlText w:val="•"/>
      <w:lvlJc w:val="left"/>
      <w:pPr>
        <w:ind w:left="5383" w:hanging="443"/>
      </w:pPr>
      <w:rPr>
        <w:rFonts w:hint="default"/>
        <w:lang w:val="ja-JP" w:eastAsia="ja-JP" w:bidi="ja-JP"/>
      </w:rPr>
    </w:lvl>
    <w:lvl w:ilvl="6" w:tplc="6180E8F2">
      <w:numFmt w:val="bullet"/>
      <w:lvlText w:val="•"/>
      <w:lvlJc w:val="left"/>
      <w:pPr>
        <w:ind w:left="6347" w:hanging="443"/>
      </w:pPr>
      <w:rPr>
        <w:rFonts w:hint="default"/>
        <w:lang w:val="ja-JP" w:eastAsia="ja-JP" w:bidi="ja-JP"/>
      </w:rPr>
    </w:lvl>
    <w:lvl w:ilvl="7" w:tplc="5372C338">
      <w:numFmt w:val="bullet"/>
      <w:lvlText w:val="•"/>
      <w:lvlJc w:val="left"/>
      <w:pPr>
        <w:ind w:left="7312" w:hanging="443"/>
      </w:pPr>
      <w:rPr>
        <w:rFonts w:hint="default"/>
        <w:lang w:val="ja-JP" w:eastAsia="ja-JP" w:bidi="ja-JP"/>
      </w:rPr>
    </w:lvl>
    <w:lvl w:ilvl="8" w:tplc="E60E4D0A">
      <w:numFmt w:val="bullet"/>
      <w:lvlText w:val="•"/>
      <w:lvlJc w:val="left"/>
      <w:pPr>
        <w:ind w:left="8277" w:hanging="443"/>
      </w:pPr>
      <w:rPr>
        <w:rFonts w:hint="default"/>
        <w:lang w:val="ja-JP" w:eastAsia="ja-JP" w:bidi="ja-JP"/>
      </w:rPr>
    </w:lvl>
  </w:abstractNum>
  <w:abstractNum w:abstractNumId="4" w15:restartNumberingAfterBreak="0">
    <w:nsid w:val="190504C1"/>
    <w:multiLevelType w:val="hybridMultilevel"/>
    <w:tmpl w:val="39086810"/>
    <w:lvl w:ilvl="0" w:tplc="9F48152A">
      <w:numFmt w:val="bullet"/>
      <w:lvlText w:val="○"/>
      <w:lvlJc w:val="left"/>
      <w:pPr>
        <w:ind w:left="349" w:hanging="241"/>
      </w:pPr>
      <w:rPr>
        <w:rFonts w:ascii="ＭＳ ゴシック" w:eastAsia="ＭＳ ゴシック" w:hAnsi="ＭＳ ゴシック" w:cs="ＭＳ ゴシック" w:hint="default"/>
        <w:spacing w:val="-16"/>
        <w:w w:val="100"/>
        <w:sz w:val="22"/>
        <w:szCs w:val="22"/>
        <w:lang w:val="ja-JP" w:eastAsia="ja-JP" w:bidi="ja-JP"/>
      </w:rPr>
    </w:lvl>
    <w:lvl w:ilvl="1" w:tplc="7370FBCA">
      <w:numFmt w:val="bullet"/>
      <w:lvlText w:val="•"/>
      <w:lvlJc w:val="left"/>
      <w:pPr>
        <w:ind w:left="1070" w:hanging="241"/>
      </w:pPr>
      <w:rPr>
        <w:rFonts w:hint="default"/>
        <w:lang w:val="ja-JP" w:eastAsia="ja-JP" w:bidi="ja-JP"/>
      </w:rPr>
    </w:lvl>
    <w:lvl w:ilvl="2" w:tplc="3BC2CBEC">
      <w:numFmt w:val="bullet"/>
      <w:lvlText w:val="•"/>
      <w:lvlJc w:val="left"/>
      <w:pPr>
        <w:ind w:left="1800" w:hanging="241"/>
      </w:pPr>
      <w:rPr>
        <w:rFonts w:hint="default"/>
        <w:lang w:val="ja-JP" w:eastAsia="ja-JP" w:bidi="ja-JP"/>
      </w:rPr>
    </w:lvl>
    <w:lvl w:ilvl="3" w:tplc="97B6A96C">
      <w:numFmt w:val="bullet"/>
      <w:lvlText w:val="•"/>
      <w:lvlJc w:val="left"/>
      <w:pPr>
        <w:ind w:left="2530" w:hanging="241"/>
      </w:pPr>
      <w:rPr>
        <w:rFonts w:hint="default"/>
        <w:lang w:val="ja-JP" w:eastAsia="ja-JP" w:bidi="ja-JP"/>
      </w:rPr>
    </w:lvl>
    <w:lvl w:ilvl="4" w:tplc="3E7A1D8C">
      <w:numFmt w:val="bullet"/>
      <w:lvlText w:val="•"/>
      <w:lvlJc w:val="left"/>
      <w:pPr>
        <w:ind w:left="3260" w:hanging="241"/>
      </w:pPr>
      <w:rPr>
        <w:rFonts w:hint="default"/>
        <w:lang w:val="ja-JP" w:eastAsia="ja-JP" w:bidi="ja-JP"/>
      </w:rPr>
    </w:lvl>
    <w:lvl w:ilvl="5" w:tplc="CF268156">
      <w:numFmt w:val="bullet"/>
      <w:lvlText w:val="•"/>
      <w:lvlJc w:val="left"/>
      <w:pPr>
        <w:ind w:left="3990" w:hanging="241"/>
      </w:pPr>
      <w:rPr>
        <w:rFonts w:hint="default"/>
        <w:lang w:val="ja-JP" w:eastAsia="ja-JP" w:bidi="ja-JP"/>
      </w:rPr>
    </w:lvl>
    <w:lvl w:ilvl="6" w:tplc="45B0F7D6">
      <w:numFmt w:val="bullet"/>
      <w:lvlText w:val="•"/>
      <w:lvlJc w:val="left"/>
      <w:pPr>
        <w:ind w:left="4720" w:hanging="241"/>
      </w:pPr>
      <w:rPr>
        <w:rFonts w:hint="default"/>
        <w:lang w:val="ja-JP" w:eastAsia="ja-JP" w:bidi="ja-JP"/>
      </w:rPr>
    </w:lvl>
    <w:lvl w:ilvl="7" w:tplc="9956202E">
      <w:numFmt w:val="bullet"/>
      <w:lvlText w:val="•"/>
      <w:lvlJc w:val="left"/>
      <w:pPr>
        <w:ind w:left="5450" w:hanging="241"/>
      </w:pPr>
      <w:rPr>
        <w:rFonts w:hint="default"/>
        <w:lang w:val="ja-JP" w:eastAsia="ja-JP" w:bidi="ja-JP"/>
      </w:rPr>
    </w:lvl>
    <w:lvl w:ilvl="8" w:tplc="D41CE466">
      <w:numFmt w:val="bullet"/>
      <w:lvlText w:val="•"/>
      <w:lvlJc w:val="left"/>
      <w:pPr>
        <w:ind w:left="6180" w:hanging="241"/>
      </w:pPr>
      <w:rPr>
        <w:rFonts w:hint="default"/>
        <w:lang w:val="ja-JP" w:eastAsia="ja-JP" w:bidi="ja-JP"/>
      </w:rPr>
    </w:lvl>
  </w:abstractNum>
  <w:abstractNum w:abstractNumId="5" w15:restartNumberingAfterBreak="0">
    <w:nsid w:val="1EB12968"/>
    <w:multiLevelType w:val="hybridMultilevel"/>
    <w:tmpl w:val="81C61AFA"/>
    <w:lvl w:ilvl="0" w:tplc="6B9001A0">
      <w:numFmt w:val="bullet"/>
      <w:lvlText w:val="○"/>
      <w:lvlJc w:val="left"/>
      <w:pPr>
        <w:ind w:left="349" w:hanging="247"/>
      </w:pPr>
      <w:rPr>
        <w:rFonts w:ascii="ＭＳ ゴシック" w:eastAsia="ＭＳ ゴシック" w:hAnsi="ＭＳ ゴシック" w:cs="ＭＳ ゴシック" w:hint="default"/>
        <w:spacing w:val="6"/>
        <w:w w:val="100"/>
        <w:sz w:val="22"/>
        <w:szCs w:val="22"/>
        <w:lang w:val="ja-JP" w:eastAsia="ja-JP" w:bidi="ja-JP"/>
      </w:rPr>
    </w:lvl>
    <w:lvl w:ilvl="1" w:tplc="C5F27466">
      <w:numFmt w:val="bullet"/>
      <w:lvlText w:val="•"/>
      <w:lvlJc w:val="left"/>
      <w:pPr>
        <w:ind w:left="1070" w:hanging="247"/>
      </w:pPr>
      <w:rPr>
        <w:rFonts w:hint="default"/>
        <w:lang w:val="ja-JP" w:eastAsia="ja-JP" w:bidi="ja-JP"/>
      </w:rPr>
    </w:lvl>
    <w:lvl w:ilvl="2" w:tplc="0DE2E4AA">
      <w:numFmt w:val="bullet"/>
      <w:lvlText w:val="•"/>
      <w:lvlJc w:val="left"/>
      <w:pPr>
        <w:ind w:left="1800" w:hanging="247"/>
      </w:pPr>
      <w:rPr>
        <w:rFonts w:hint="default"/>
        <w:lang w:val="ja-JP" w:eastAsia="ja-JP" w:bidi="ja-JP"/>
      </w:rPr>
    </w:lvl>
    <w:lvl w:ilvl="3" w:tplc="0B1C9008">
      <w:numFmt w:val="bullet"/>
      <w:lvlText w:val="•"/>
      <w:lvlJc w:val="left"/>
      <w:pPr>
        <w:ind w:left="2530" w:hanging="247"/>
      </w:pPr>
      <w:rPr>
        <w:rFonts w:hint="default"/>
        <w:lang w:val="ja-JP" w:eastAsia="ja-JP" w:bidi="ja-JP"/>
      </w:rPr>
    </w:lvl>
    <w:lvl w:ilvl="4" w:tplc="2D4284BC">
      <w:numFmt w:val="bullet"/>
      <w:lvlText w:val="•"/>
      <w:lvlJc w:val="left"/>
      <w:pPr>
        <w:ind w:left="3260" w:hanging="247"/>
      </w:pPr>
      <w:rPr>
        <w:rFonts w:hint="default"/>
        <w:lang w:val="ja-JP" w:eastAsia="ja-JP" w:bidi="ja-JP"/>
      </w:rPr>
    </w:lvl>
    <w:lvl w:ilvl="5" w:tplc="92427214">
      <w:numFmt w:val="bullet"/>
      <w:lvlText w:val="•"/>
      <w:lvlJc w:val="left"/>
      <w:pPr>
        <w:ind w:left="3990" w:hanging="247"/>
      </w:pPr>
      <w:rPr>
        <w:rFonts w:hint="default"/>
        <w:lang w:val="ja-JP" w:eastAsia="ja-JP" w:bidi="ja-JP"/>
      </w:rPr>
    </w:lvl>
    <w:lvl w:ilvl="6" w:tplc="0B5039A2">
      <w:numFmt w:val="bullet"/>
      <w:lvlText w:val="•"/>
      <w:lvlJc w:val="left"/>
      <w:pPr>
        <w:ind w:left="4720" w:hanging="247"/>
      </w:pPr>
      <w:rPr>
        <w:rFonts w:hint="default"/>
        <w:lang w:val="ja-JP" w:eastAsia="ja-JP" w:bidi="ja-JP"/>
      </w:rPr>
    </w:lvl>
    <w:lvl w:ilvl="7" w:tplc="448E895C">
      <w:numFmt w:val="bullet"/>
      <w:lvlText w:val="•"/>
      <w:lvlJc w:val="left"/>
      <w:pPr>
        <w:ind w:left="5450" w:hanging="247"/>
      </w:pPr>
      <w:rPr>
        <w:rFonts w:hint="default"/>
        <w:lang w:val="ja-JP" w:eastAsia="ja-JP" w:bidi="ja-JP"/>
      </w:rPr>
    </w:lvl>
    <w:lvl w:ilvl="8" w:tplc="F7FABB38">
      <w:numFmt w:val="bullet"/>
      <w:lvlText w:val="•"/>
      <w:lvlJc w:val="left"/>
      <w:pPr>
        <w:ind w:left="6180" w:hanging="247"/>
      </w:pPr>
      <w:rPr>
        <w:rFonts w:hint="default"/>
        <w:lang w:val="ja-JP" w:eastAsia="ja-JP" w:bidi="ja-JP"/>
      </w:rPr>
    </w:lvl>
  </w:abstractNum>
  <w:abstractNum w:abstractNumId="6" w15:restartNumberingAfterBreak="0">
    <w:nsid w:val="22D45566"/>
    <w:multiLevelType w:val="hybridMultilevel"/>
    <w:tmpl w:val="1DCC8E50"/>
    <w:lvl w:ilvl="0" w:tplc="26BC75D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7" w15:restartNumberingAfterBreak="0">
    <w:nsid w:val="2A4F46B0"/>
    <w:multiLevelType w:val="hybridMultilevel"/>
    <w:tmpl w:val="1062EC10"/>
    <w:lvl w:ilvl="0" w:tplc="C27E0DC2">
      <w:numFmt w:val="bullet"/>
      <w:lvlText w:val="○"/>
      <w:lvlJc w:val="left"/>
      <w:pPr>
        <w:ind w:left="351" w:hanging="241"/>
      </w:pPr>
      <w:rPr>
        <w:rFonts w:ascii="ＭＳ ゴシック" w:eastAsia="ＭＳ ゴシック" w:hAnsi="ＭＳ ゴシック" w:cs="ＭＳ ゴシック" w:hint="default"/>
        <w:w w:val="100"/>
        <w:sz w:val="22"/>
        <w:szCs w:val="22"/>
        <w:lang w:val="ja-JP" w:eastAsia="ja-JP" w:bidi="ja-JP"/>
      </w:rPr>
    </w:lvl>
    <w:lvl w:ilvl="1" w:tplc="3ED017D0">
      <w:numFmt w:val="bullet"/>
      <w:lvlText w:val="•"/>
      <w:lvlJc w:val="left"/>
      <w:pPr>
        <w:ind w:left="1088" w:hanging="241"/>
      </w:pPr>
      <w:rPr>
        <w:rFonts w:hint="default"/>
        <w:lang w:val="ja-JP" w:eastAsia="ja-JP" w:bidi="ja-JP"/>
      </w:rPr>
    </w:lvl>
    <w:lvl w:ilvl="2" w:tplc="D3F02350">
      <w:numFmt w:val="bullet"/>
      <w:lvlText w:val="•"/>
      <w:lvlJc w:val="left"/>
      <w:pPr>
        <w:ind w:left="1816" w:hanging="241"/>
      </w:pPr>
      <w:rPr>
        <w:rFonts w:hint="default"/>
        <w:lang w:val="ja-JP" w:eastAsia="ja-JP" w:bidi="ja-JP"/>
      </w:rPr>
    </w:lvl>
    <w:lvl w:ilvl="3" w:tplc="3496BAA4">
      <w:numFmt w:val="bullet"/>
      <w:lvlText w:val="•"/>
      <w:lvlJc w:val="left"/>
      <w:pPr>
        <w:ind w:left="2544" w:hanging="241"/>
      </w:pPr>
      <w:rPr>
        <w:rFonts w:hint="default"/>
        <w:lang w:val="ja-JP" w:eastAsia="ja-JP" w:bidi="ja-JP"/>
      </w:rPr>
    </w:lvl>
    <w:lvl w:ilvl="4" w:tplc="D2A0CDD6">
      <w:numFmt w:val="bullet"/>
      <w:lvlText w:val="•"/>
      <w:lvlJc w:val="left"/>
      <w:pPr>
        <w:ind w:left="3272" w:hanging="241"/>
      </w:pPr>
      <w:rPr>
        <w:rFonts w:hint="default"/>
        <w:lang w:val="ja-JP" w:eastAsia="ja-JP" w:bidi="ja-JP"/>
      </w:rPr>
    </w:lvl>
    <w:lvl w:ilvl="5" w:tplc="006438AE">
      <w:numFmt w:val="bullet"/>
      <w:lvlText w:val="•"/>
      <w:lvlJc w:val="left"/>
      <w:pPr>
        <w:ind w:left="4000" w:hanging="241"/>
      </w:pPr>
      <w:rPr>
        <w:rFonts w:hint="default"/>
        <w:lang w:val="ja-JP" w:eastAsia="ja-JP" w:bidi="ja-JP"/>
      </w:rPr>
    </w:lvl>
    <w:lvl w:ilvl="6" w:tplc="BC42D61C">
      <w:numFmt w:val="bullet"/>
      <w:lvlText w:val="•"/>
      <w:lvlJc w:val="left"/>
      <w:pPr>
        <w:ind w:left="4728" w:hanging="241"/>
      </w:pPr>
      <w:rPr>
        <w:rFonts w:hint="default"/>
        <w:lang w:val="ja-JP" w:eastAsia="ja-JP" w:bidi="ja-JP"/>
      </w:rPr>
    </w:lvl>
    <w:lvl w:ilvl="7" w:tplc="780CE734">
      <w:numFmt w:val="bullet"/>
      <w:lvlText w:val="•"/>
      <w:lvlJc w:val="left"/>
      <w:pPr>
        <w:ind w:left="5456" w:hanging="241"/>
      </w:pPr>
      <w:rPr>
        <w:rFonts w:hint="default"/>
        <w:lang w:val="ja-JP" w:eastAsia="ja-JP" w:bidi="ja-JP"/>
      </w:rPr>
    </w:lvl>
    <w:lvl w:ilvl="8" w:tplc="60867A84">
      <w:numFmt w:val="bullet"/>
      <w:lvlText w:val="•"/>
      <w:lvlJc w:val="left"/>
      <w:pPr>
        <w:ind w:left="6184" w:hanging="241"/>
      </w:pPr>
      <w:rPr>
        <w:rFonts w:hint="default"/>
        <w:lang w:val="ja-JP" w:eastAsia="ja-JP" w:bidi="ja-JP"/>
      </w:rPr>
    </w:lvl>
  </w:abstractNum>
  <w:abstractNum w:abstractNumId="8" w15:restartNumberingAfterBreak="0">
    <w:nsid w:val="3141561E"/>
    <w:multiLevelType w:val="hybridMultilevel"/>
    <w:tmpl w:val="FA6C9C40"/>
    <w:lvl w:ilvl="0" w:tplc="B88419FA">
      <w:numFmt w:val="bullet"/>
      <w:lvlText w:val="○"/>
      <w:lvlJc w:val="left"/>
      <w:pPr>
        <w:ind w:left="356" w:hanging="247"/>
      </w:pPr>
      <w:rPr>
        <w:rFonts w:ascii="ＭＳ ゴシック" w:eastAsia="ＭＳ ゴシック" w:hAnsi="ＭＳ ゴシック" w:cs="ＭＳ ゴシック" w:hint="default"/>
        <w:spacing w:val="6"/>
        <w:w w:val="100"/>
        <w:sz w:val="22"/>
        <w:szCs w:val="22"/>
        <w:lang w:val="ja-JP" w:eastAsia="ja-JP" w:bidi="ja-JP"/>
      </w:rPr>
    </w:lvl>
    <w:lvl w:ilvl="1" w:tplc="07F22096">
      <w:numFmt w:val="bullet"/>
      <w:lvlText w:val="•"/>
      <w:lvlJc w:val="left"/>
      <w:pPr>
        <w:ind w:left="1088" w:hanging="247"/>
      </w:pPr>
      <w:rPr>
        <w:rFonts w:hint="default"/>
        <w:lang w:val="ja-JP" w:eastAsia="ja-JP" w:bidi="ja-JP"/>
      </w:rPr>
    </w:lvl>
    <w:lvl w:ilvl="2" w:tplc="5BD6B2B4">
      <w:numFmt w:val="bullet"/>
      <w:lvlText w:val="•"/>
      <w:lvlJc w:val="left"/>
      <w:pPr>
        <w:ind w:left="1816" w:hanging="247"/>
      </w:pPr>
      <w:rPr>
        <w:rFonts w:hint="default"/>
        <w:lang w:val="ja-JP" w:eastAsia="ja-JP" w:bidi="ja-JP"/>
      </w:rPr>
    </w:lvl>
    <w:lvl w:ilvl="3" w:tplc="19DEB8EC">
      <w:numFmt w:val="bullet"/>
      <w:lvlText w:val="•"/>
      <w:lvlJc w:val="left"/>
      <w:pPr>
        <w:ind w:left="2544" w:hanging="247"/>
      </w:pPr>
      <w:rPr>
        <w:rFonts w:hint="default"/>
        <w:lang w:val="ja-JP" w:eastAsia="ja-JP" w:bidi="ja-JP"/>
      </w:rPr>
    </w:lvl>
    <w:lvl w:ilvl="4" w:tplc="CA98A15C">
      <w:numFmt w:val="bullet"/>
      <w:lvlText w:val="•"/>
      <w:lvlJc w:val="left"/>
      <w:pPr>
        <w:ind w:left="3272" w:hanging="247"/>
      </w:pPr>
      <w:rPr>
        <w:rFonts w:hint="default"/>
        <w:lang w:val="ja-JP" w:eastAsia="ja-JP" w:bidi="ja-JP"/>
      </w:rPr>
    </w:lvl>
    <w:lvl w:ilvl="5" w:tplc="CB8AF94C">
      <w:numFmt w:val="bullet"/>
      <w:lvlText w:val="•"/>
      <w:lvlJc w:val="left"/>
      <w:pPr>
        <w:ind w:left="4000" w:hanging="247"/>
      </w:pPr>
      <w:rPr>
        <w:rFonts w:hint="default"/>
        <w:lang w:val="ja-JP" w:eastAsia="ja-JP" w:bidi="ja-JP"/>
      </w:rPr>
    </w:lvl>
    <w:lvl w:ilvl="6" w:tplc="6B8C5004">
      <w:numFmt w:val="bullet"/>
      <w:lvlText w:val="•"/>
      <w:lvlJc w:val="left"/>
      <w:pPr>
        <w:ind w:left="4728" w:hanging="247"/>
      </w:pPr>
      <w:rPr>
        <w:rFonts w:hint="default"/>
        <w:lang w:val="ja-JP" w:eastAsia="ja-JP" w:bidi="ja-JP"/>
      </w:rPr>
    </w:lvl>
    <w:lvl w:ilvl="7" w:tplc="394C8138">
      <w:numFmt w:val="bullet"/>
      <w:lvlText w:val="•"/>
      <w:lvlJc w:val="left"/>
      <w:pPr>
        <w:ind w:left="5456" w:hanging="247"/>
      </w:pPr>
      <w:rPr>
        <w:rFonts w:hint="default"/>
        <w:lang w:val="ja-JP" w:eastAsia="ja-JP" w:bidi="ja-JP"/>
      </w:rPr>
    </w:lvl>
    <w:lvl w:ilvl="8" w:tplc="CB52AB8A">
      <w:numFmt w:val="bullet"/>
      <w:lvlText w:val="•"/>
      <w:lvlJc w:val="left"/>
      <w:pPr>
        <w:ind w:left="6184" w:hanging="247"/>
      </w:pPr>
      <w:rPr>
        <w:rFonts w:hint="default"/>
        <w:lang w:val="ja-JP" w:eastAsia="ja-JP" w:bidi="ja-JP"/>
      </w:rPr>
    </w:lvl>
  </w:abstractNum>
  <w:abstractNum w:abstractNumId="9" w15:restartNumberingAfterBreak="0">
    <w:nsid w:val="33642F0C"/>
    <w:multiLevelType w:val="hybridMultilevel"/>
    <w:tmpl w:val="508C9F1E"/>
    <w:lvl w:ilvl="0" w:tplc="AE5ECAAE">
      <w:numFmt w:val="bullet"/>
      <w:lvlText w:val="○"/>
      <w:lvlJc w:val="left"/>
      <w:pPr>
        <w:ind w:left="351" w:hanging="241"/>
      </w:pPr>
      <w:rPr>
        <w:rFonts w:ascii="ＭＳ ゴシック" w:eastAsia="ＭＳ ゴシック" w:hAnsi="ＭＳ ゴシック" w:cs="ＭＳ ゴシック" w:hint="default"/>
        <w:spacing w:val="-8"/>
        <w:w w:val="100"/>
        <w:sz w:val="22"/>
        <w:szCs w:val="22"/>
        <w:lang w:val="ja-JP" w:eastAsia="ja-JP" w:bidi="ja-JP"/>
      </w:rPr>
    </w:lvl>
    <w:lvl w:ilvl="1" w:tplc="2A6E44AA">
      <w:numFmt w:val="bullet"/>
      <w:lvlText w:val="•"/>
      <w:lvlJc w:val="left"/>
      <w:pPr>
        <w:ind w:left="1088" w:hanging="241"/>
      </w:pPr>
      <w:rPr>
        <w:rFonts w:hint="default"/>
        <w:lang w:val="ja-JP" w:eastAsia="ja-JP" w:bidi="ja-JP"/>
      </w:rPr>
    </w:lvl>
    <w:lvl w:ilvl="2" w:tplc="9DC4E872">
      <w:numFmt w:val="bullet"/>
      <w:lvlText w:val="•"/>
      <w:lvlJc w:val="left"/>
      <w:pPr>
        <w:ind w:left="1816" w:hanging="241"/>
      </w:pPr>
      <w:rPr>
        <w:rFonts w:hint="default"/>
        <w:lang w:val="ja-JP" w:eastAsia="ja-JP" w:bidi="ja-JP"/>
      </w:rPr>
    </w:lvl>
    <w:lvl w:ilvl="3" w:tplc="F2D8E036">
      <w:numFmt w:val="bullet"/>
      <w:lvlText w:val="•"/>
      <w:lvlJc w:val="left"/>
      <w:pPr>
        <w:ind w:left="2544" w:hanging="241"/>
      </w:pPr>
      <w:rPr>
        <w:rFonts w:hint="default"/>
        <w:lang w:val="ja-JP" w:eastAsia="ja-JP" w:bidi="ja-JP"/>
      </w:rPr>
    </w:lvl>
    <w:lvl w:ilvl="4" w:tplc="F65E1C82">
      <w:numFmt w:val="bullet"/>
      <w:lvlText w:val="•"/>
      <w:lvlJc w:val="left"/>
      <w:pPr>
        <w:ind w:left="3272" w:hanging="241"/>
      </w:pPr>
      <w:rPr>
        <w:rFonts w:hint="default"/>
        <w:lang w:val="ja-JP" w:eastAsia="ja-JP" w:bidi="ja-JP"/>
      </w:rPr>
    </w:lvl>
    <w:lvl w:ilvl="5" w:tplc="04A4414E">
      <w:numFmt w:val="bullet"/>
      <w:lvlText w:val="•"/>
      <w:lvlJc w:val="left"/>
      <w:pPr>
        <w:ind w:left="4000" w:hanging="241"/>
      </w:pPr>
      <w:rPr>
        <w:rFonts w:hint="default"/>
        <w:lang w:val="ja-JP" w:eastAsia="ja-JP" w:bidi="ja-JP"/>
      </w:rPr>
    </w:lvl>
    <w:lvl w:ilvl="6" w:tplc="C28E6764">
      <w:numFmt w:val="bullet"/>
      <w:lvlText w:val="•"/>
      <w:lvlJc w:val="left"/>
      <w:pPr>
        <w:ind w:left="4728" w:hanging="241"/>
      </w:pPr>
      <w:rPr>
        <w:rFonts w:hint="default"/>
        <w:lang w:val="ja-JP" w:eastAsia="ja-JP" w:bidi="ja-JP"/>
      </w:rPr>
    </w:lvl>
    <w:lvl w:ilvl="7" w:tplc="F3A0086E">
      <w:numFmt w:val="bullet"/>
      <w:lvlText w:val="•"/>
      <w:lvlJc w:val="left"/>
      <w:pPr>
        <w:ind w:left="5456" w:hanging="241"/>
      </w:pPr>
      <w:rPr>
        <w:rFonts w:hint="default"/>
        <w:lang w:val="ja-JP" w:eastAsia="ja-JP" w:bidi="ja-JP"/>
      </w:rPr>
    </w:lvl>
    <w:lvl w:ilvl="8" w:tplc="C568D2F4">
      <w:numFmt w:val="bullet"/>
      <w:lvlText w:val="•"/>
      <w:lvlJc w:val="left"/>
      <w:pPr>
        <w:ind w:left="6184" w:hanging="241"/>
      </w:pPr>
      <w:rPr>
        <w:rFonts w:hint="default"/>
        <w:lang w:val="ja-JP" w:eastAsia="ja-JP" w:bidi="ja-JP"/>
      </w:rPr>
    </w:lvl>
  </w:abstractNum>
  <w:abstractNum w:abstractNumId="10" w15:restartNumberingAfterBreak="0">
    <w:nsid w:val="3A951DE0"/>
    <w:multiLevelType w:val="hybridMultilevel"/>
    <w:tmpl w:val="C1C2EB88"/>
    <w:lvl w:ilvl="0" w:tplc="69C65BBC">
      <w:numFmt w:val="bullet"/>
      <w:lvlText w:val="○"/>
      <w:lvlJc w:val="left"/>
      <w:pPr>
        <w:ind w:left="349" w:hanging="247"/>
      </w:pPr>
      <w:rPr>
        <w:rFonts w:ascii="ＭＳ ゴシック" w:eastAsia="ＭＳ ゴシック" w:hAnsi="ＭＳ ゴシック" w:cs="ＭＳ ゴシック" w:hint="default"/>
        <w:spacing w:val="6"/>
        <w:w w:val="100"/>
        <w:sz w:val="22"/>
        <w:szCs w:val="22"/>
        <w:lang w:val="ja-JP" w:eastAsia="ja-JP" w:bidi="ja-JP"/>
      </w:rPr>
    </w:lvl>
    <w:lvl w:ilvl="1" w:tplc="BDF614A2">
      <w:numFmt w:val="bullet"/>
      <w:lvlText w:val="•"/>
      <w:lvlJc w:val="left"/>
      <w:pPr>
        <w:ind w:left="1070" w:hanging="247"/>
      </w:pPr>
      <w:rPr>
        <w:rFonts w:hint="default"/>
        <w:lang w:val="ja-JP" w:eastAsia="ja-JP" w:bidi="ja-JP"/>
      </w:rPr>
    </w:lvl>
    <w:lvl w:ilvl="2" w:tplc="0DB4FDE6">
      <w:numFmt w:val="bullet"/>
      <w:lvlText w:val="•"/>
      <w:lvlJc w:val="left"/>
      <w:pPr>
        <w:ind w:left="1800" w:hanging="247"/>
      </w:pPr>
      <w:rPr>
        <w:rFonts w:hint="default"/>
        <w:lang w:val="ja-JP" w:eastAsia="ja-JP" w:bidi="ja-JP"/>
      </w:rPr>
    </w:lvl>
    <w:lvl w:ilvl="3" w:tplc="22EAB2CA">
      <w:numFmt w:val="bullet"/>
      <w:lvlText w:val="•"/>
      <w:lvlJc w:val="left"/>
      <w:pPr>
        <w:ind w:left="2530" w:hanging="247"/>
      </w:pPr>
      <w:rPr>
        <w:rFonts w:hint="default"/>
        <w:lang w:val="ja-JP" w:eastAsia="ja-JP" w:bidi="ja-JP"/>
      </w:rPr>
    </w:lvl>
    <w:lvl w:ilvl="4" w:tplc="75C8198E">
      <w:numFmt w:val="bullet"/>
      <w:lvlText w:val="•"/>
      <w:lvlJc w:val="left"/>
      <w:pPr>
        <w:ind w:left="3260" w:hanging="247"/>
      </w:pPr>
      <w:rPr>
        <w:rFonts w:hint="default"/>
        <w:lang w:val="ja-JP" w:eastAsia="ja-JP" w:bidi="ja-JP"/>
      </w:rPr>
    </w:lvl>
    <w:lvl w:ilvl="5" w:tplc="BF06ED82">
      <w:numFmt w:val="bullet"/>
      <w:lvlText w:val="•"/>
      <w:lvlJc w:val="left"/>
      <w:pPr>
        <w:ind w:left="3990" w:hanging="247"/>
      </w:pPr>
      <w:rPr>
        <w:rFonts w:hint="default"/>
        <w:lang w:val="ja-JP" w:eastAsia="ja-JP" w:bidi="ja-JP"/>
      </w:rPr>
    </w:lvl>
    <w:lvl w:ilvl="6" w:tplc="15E0A954">
      <w:numFmt w:val="bullet"/>
      <w:lvlText w:val="•"/>
      <w:lvlJc w:val="left"/>
      <w:pPr>
        <w:ind w:left="4720" w:hanging="247"/>
      </w:pPr>
      <w:rPr>
        <w:rFonts w:hint="default"/>
        <w:lang w:val="ja-JP" w:eastAsia="ja-JP" w:bidi="ja-JP"/>
      </w:rPr>
    </w:lvl>
    <w:lvl w:ilvl="7" w:tplc="9D624ADE">
      <w:numFmt w:val="bullet"/>
      <w:lvlText w:val="•"/>
      <w:lvlJc w:val="left"/>
      <w:pPr>
        <w:ind w:left="5450" w:hanging="247"/>
      </w:pPr>
      <w:rPr>
        <w:rFonts w:hint="default"/>
        <w:lang w:val="ja-JP" w:eastAsia="ja-JP" w:bidi="ja-JP"/>
      </w:rPr>
    </w:lvl>
    <w:lvl w:ilvl="8" w:tplc="BF56CF10">
      <w:numFmt w:val="bullet"/>
      <w:lvlText w:val="•"/>
      <w:lvlJc w:val="left"/>
      <w:pPr>
        <w:ind w:left="6180" w:hanging="247"/>
      </w:pPr>
      <w:rPr>
        <w:rFonts w:hint="default"/>
        <w:lang w:val="ja-JP" w:eastAsia="ja-JP" w:bidi="ja-JP"/>
      </w:rPr>
    </w:lvl>
  </w:abstractNum>
  <w:abstractNum w:abstractNumId="11" w15:restartNumberingAfterBreak="0">
    <w:nsid w:val="3C7925B6"/>
    <w:multiLevelType w:val="hybridMultilevel"/>
    <w:tmpl w:val="F9E45850"/>
    <w:lvl w:ilvl="0" w:tplc="7C1A76A8">
      <w:numFmt w:val="bullet"/>
      <w:lvlText w:val="○"/>
      <w:lvlJc w:val="left"/>
      <w:pPr>
        <w:ind w:left="349" w:hanging="241"/>
      </w:pPr>
      <w:rPr>
        <w:rFonts w:ascii="ＭＳ ゴシック" w:eastAsia="ＭＳ ゴシック" w:hAnsi="ＭＳ ゴシック" w:cs="ＭＳ ゴシック" w:hint="default"/>
        <w:spacing w:val="-17"/>
        <w:w w:val="100"/>
        <w:sz w:val="22"/>
        <w:szCs w:val="22"/>
        <w:lang w:val="ja-JP" w:eastAsia="ja-JP" w:bidi="ja-JP"/>
      </w:rPr>
    </w:lvl>
    <w:lvl w:ilvl="1" w:tplc="8F821AF0">
      <w:numFmt w:val="bullet"/>
      <w:lvlText w:val="•"/>
      <w:lvlJc w:val="left"/>
      <w:pPr>
        <w:ind w:left="1070" w:hanging="241"/>
      </w:pPr>
      <w:rPr>
        <w:rFonts w:hint="default"/>
        <w:lang w:val="ja-JP" w:eastAsia="ja-JP" w:bidi="ja-JP"/>
      </w:rPr>
    </w:lvl>
    <w:lvl w:ilvl="2" w:tplc="ECBC9FA4">
      <w:numFmt w:val="bullet"/>
      <w:lvlText w:val="•"/>
      <w:lvlJc w:val="left"/>
      <w:pPr>
        <w:ind w:left="1800" w:hanging="241"/>
      </w:pPr>
      <w:rPr>
        <w:rFonts w:hint="default"/>
        <w:lang w:val="ja-JP" w:eastAsia="ja-JP" w:bidi="ja-JP"/>
      </w:rPr>
    </w:lvl>
    <w:lvl w:ilvl="3" w:tplc="D2C8ED6E">
      <w:numFmt w:val="bullet"/>
      <w:lvlText w:val="•"/>
      <w:lvlJc w:val="left"/>
      <w:pPr>
        <w:ind w:left="2530" w:hanging="241"/>
      </w:pPr>
      <w:rPr>
        <w:rFonts w:hint="default"/>
        <w:lang w:val="ja-JP" w:eastAsia="ja-JP" w:bidi="ja-JP"/>
      </w:rPr>
    </w:lvl>
    <w:lvl w:ilvl="4" w:tplc="21ECCBE4">
      <w:numFmt w:val="bullet"/>
      <w:lvlText w:val="•"/>
      <w:lvlJc w:val="left"/>
      <w:pPr>
        <w:ind w:left="3260" w:hanging="241"/>
      </w:pPr>
      <w:rPr>
        <w:rFonts w:hint="default"/>
        <w:lang w:val="ja-JP" w:eastAsia="ja-JP" w:bidi="ja-JP"/>
      </w:rPr>
    </w:lvl>
    <w:lvl w:ilvl="5" w:tplc="666824F8">
      <w:numFmt w:val="bullet"/>
      <w:lvlText w:val="•"/>
      <w:lvlJc w:val="left"/>
      <w:pPr>
        <w:ind w:left="3990" w:hanging="241"/>
      </w:pPr>
      <w:rPr>
        <w:rFonts w:hint="default"/>
        <w:lang w:val="ja-JP" w:eastAsia="ja-JP" w:bidi="ja-JP"/>
      </w:rPr>
    </w:lvl>
    <w:lvl w:ilvl="6" w:tplc="C830909A">
      <w:numFmt w:val="bullet"/>
      <w:lvlText w:val="•"/>
      <w:lvlJc w:val="left"/>
      <w:pPr>
        <w:ind w:left="4720" w:hanging="241"/>
      </w:pPr>
      <w:rPr>
        <w:rFonts w:hint="default"/>
        <w:lang w:val="ja-JP" w:eastAsia="ja-JP" w:bidi="ja-JP"/>
      </w:rPr>
    </w:lvl>
    <w:lvl w:ilvl="7" w:tplc="CC962F0A">
      <w:numFmt w:val="bullet"/>
      <w:lvlText w:val="•"/>
      <w:lvlJc w:val="left"/>
      <w:pPr>
        <w:ind w:left="5450" w:hanging="241"/>
      </w:pPr>
      <w:rPr>
        <w:rFonts w:hint="default"/>
        <w:lang w:val="ja-JP" w:eastAsia="ja-JP" w:bidi="ja-JP"/>
      </w:rPr>
    </w:lvl>
    <w:lvl w:ilvl="8" w:tplc="06D6BEA0">
      <w:numFmt w:val="bullet"/>
      <w:lvlText w:val="•"/>
      <w:lvlJc w:val="left"/>
      <w:pPr>
        <w:ind w:left="6180" w:hanging="241"/>
      </w:pPr>
      <w:rPr>
        <w:rFonts w:hint="default"/>
        <w:lang w:val="ja-JP" w:eastAsia="ja-JP" w:bidi="ja-JP"/>
      </w:rPr>
    </w:lvl>
  </w:abstractNum>
  <w:abstractNum w:abstractNumId="12" w15:restartNumberingAfterBreak="0">
    <w:nsid w:val="3DB1687F"/>
    <w:multiLevelType w:val="hybridMultilevel"/>
    <w:tmpl w:val="3FD2DCF2"/>
    <w:lvl w:ilvl="0" w:tplc="B4FC9616">
      <w:numFmt w:val="bullet"/>
      <w:lvlText w:val="○"/>
      <w:lvlJc w:val="left"/>
      <w:pPr>
        <w:ind w:left="349" w:hanging="247"/>
      </w:pPr>
      <w:rPr>
        <w:rFonts w:ascii="ＭＳ ゴシック" w:eastAsia="ＭＳ ゴシック" w:hAnsi="ＭＳ ゴシック" w:cs="ＭＳ ゴシック" w:hint="default"/>
        <w:spacing w:val="6"/>
        <w:w w:val="100"/>
        <w:sz w:val="22"/>
        <w:szCs w:val="22"/>
        <w:lang w:val="ja-JP" w:eastAsia="ja-JP" w:bidi="ja-JP"/>
      </w:rPr>
    </w:lvl>
    <w:lvl w:ilvl="1" w:tplc="2EC0D624">
      <w:numFmt w:val="bullet"/>
      <w:lvlText w:val="•"/>
      <w:lvlJc w:val="left"/>
      <w:pPr>
        <w:ind w:left="1070" w:hanging="247"/>
      </w:pPr>
      <w:rPr>
        <w:rFonts w:hint="default"/>
        <w:lang w:val="ja-JP" w:eastAsia="ja-JP" w:bidi="ja-JP"/>
      </w:rPr>
    </w:lvl>
    <w:lvl w:ilvl="2" w:tplc="BB2C2944">
      <w:numFmt w:val="bullet"/>
      <w:lvlText w:val="•"/>
      <w:lvlJc w:val="left"/>
      <w:pPr>
        <w:ind w:left="1800" w:hanging="247"/>
      </w:pPr>
      <w:rPr>
        <w:rFonts w:hint="default"/>
        <w:lang w:val="ja-JP" w:eastAsia="ja-JP" w:bidi="ja-JP"/>
      </w:rPr>
    </w:lvl>
    <w:lvl w:ilvl="3" w:tplc="907691E2">
      <w:numFmt w:val="bullet"/>
      <w:lvlText w:val="•"/>
      <w:lvlJc w:val="left"/>
      <w:pPr>
        <w:ind w:left="2530" w:hanging="247"/>
      </w:pPr>
      <w:rPr>
        <w:rFonts w:hint="default"/>
        <w:lang w:val="ja-JP" w:eastAsia="ja-JP" w:bidi="ja-JP"/>
      </w:rPr>
    </w:lvl>
    <w:lvl w:ilvl="4" w:tplc="15A81388">
      <w:numFmt w:val="bullet"/>
      <w:lvlText w:val="•"/>
      <w:lvlJc w:val="left"/>
      <w:pPr>
        <w:ind w:left="3260" w:hanging="247"/>
      </w:pPr>
      <w:rPr>
        <w:rFonts w:hint="default"/>
        <w:lang w:val="ja-JP" w:eastAsia="ja-JP" w:bidi="ja-JP"/>
      </w:rPr>
    </w:lvl>
    <w:lvl w:ilvl="5" w:tplc="AEFECFA2">
      <w:numFmt w:val="bullet"/>
      <w:lvlText w:val="•"/>
      <w:lvlJc w:val="left"/>
      <w:pPr>
        <w:ind w:left="3990" w:hanging="247"/>
      </w:pPr>
      <w:rPr>
        <w:rFonts w:hint="default"/>
        <w:lang w:val="ja-JP" w:eastAsia="ja-JP" w:bidi="ja-JP"/>
      </w:rPr>
    </w:lvl>
    <w:lvl w:ilvl="6" w:tplc="16982B06">
      <w:numFmt w:val="bullet"/>
      <w:lvlText w:val="•"/>
      <w:lvlJc w:val="left"/>
      <w:pPr>
        <w:ind w:left="4720" w:hanging="247"/>
      </w:pPr>
      <w:rPr>
        <w:rFonts w:hint="default"/>
        <w:lang w:val="ja-JP" w:eastAsia="ja-JP" w:bidi="ja-JP"/>
      </w:rPr>
    </w:lvl>
    <w:lvl w:ilvl="7" w:tplc="D1647A92">
      <w:numFmt w:val="bullet"/>
      <w:lvlText w:val="•"/>
      <w:lvlJc w:val="left"/>
      <w:pPr>
        <w:ind w:left="5450" w:hanging="247"/>
      </w:pPr>
      <w:rPr>
        <w:rFonts w:hint="default"/>
        <w:lang w:val="ja-JP" w:eastAsia="ja-JP" w:bidi="ja-JP"/>
      </w:rPr>
    </w:lvl>
    <w:lvl w:ilvl="8" w:tplc="98C40CFC">
      <w:numFmt w:val="bullet"/>
      <w:lvlText w:val="•"/>
      <w:lvlJc w:val="left"/>
      <w:pPr>
        <w:ind w:left="6180" w:hanging="247"/>
      </w:pPr>
      <w:rPr>
        <w:rFonts w:hint="default"/>
        <w:lang w:val="ja-JP" w:eastAsia="ja-JP" w:bidi="ja-JP"/>
      </w:rPr>
    </w:lvl>
  </w:abstractNum>
  <w:abstractNum w:abstractNumId="13" w15:restartNumberingAfterBreak="0">
    <w:nsid w:val="46C5362C"/>
    <w:multiLevelType w:val="hybridMultilevel"/>
    <w:tmpl w:val="EBC0E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CE74F8"/>
    <w:multiLevelType w:val="hybridMultilevel"/>
    <w:tmpl w:val="454E4DAC"/>
    <w:lvl w:ilvl="0" w:tplc="9800E656">
      <w:numFmt w:val="bullet"/>
      <w:lvlText w:val="○"/>
      <w:lvlJc w:val="left"/>
      <w:pPr>
        <w:ind w:left="349" w:hanging="241"/>
      </w:pPr>
      <w:rPr>
        <w:rFonts w:ascii="ＭＳ ゴシック" w:eastAsia="ＭＳ ゴシック" w:hAnsi="ＭＳ ゴシック" w:cs="ＭＳ ゴシック" w:hint="default"/>
        <w:spacing w:val="-8"/>
        <w:w w:val="100"/>
        <w:sz w:val="22"/>
        <w:szCs w:val="22"/>
        <w:lang w:val="ja-JP" w:eastAsia="ja-JP" w:bidi="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E114DF"/>
    <w:multiLevelType w:val="hybridMultilevel"/>
    <w:tmpl w:val="D148742C"/>
    <w:lvl w:ilvl="0" w:tplc="5A889A10">
      <w:numFmt w:val="bullet"/>
      <w:lvlText w:val="○"/>
      <w:lvlJc w:val="left"/>
      <w:pPr>
        <w:ind w:left="349" w:hanging="241"/>
      </w:pPr>
      <w:rPr>
        <w:rFonts w:ascii="ＭＳ ゴシック" w:eastAsia="ＭＳ ゴシック" w:hAnsi="ＭＳ ゴシック" w:cs="ＭＳ ゴシック" w:hint="default"/>
        <w:spacing w:val="-5"/>
        <w:w w:val="100"/>
        <w:sz w:val="22"/>
        <w:szCs w:val="22"/>
        <w:lang w:val="ja-JP" w:eastAsia="ja-JP" w:bidi="ja-JP"/>
      </w:rPr>
    </w:lvl>
    <w:lvl w:ilvl="1" w:tplc="0838C57A">
      <w:numFmt w:val="bullet"/>
      <w:lvlText w:val="•"/>
      <w:lvlJc w:val="left"/>
      <w:pPr>
        <w:ind w:left="1070" w:hanging="241"/>
      </w:pPr>
      <w:rPr>
        <w:rFonts w:hint="default"/>
        <w:lang w:val="ja-JP" w:eastAsia="ja-JP" w:bidi="ja-JP"/>
      </w:rPr>
    </w:lvl>
    <w:lvl w:ilvl="2" w:tplc="5DEA7464">
      <w:numFmt w:val="bullet"/>
      <w:lvlText w:val="•"/>
      <w:lvlJc w:val="left"/>
      <w:pPr>
        <w:ind w:left="1800" w:hanging="241"/>
      </w:pPr>
      <w:rPr>
        <w:rFonts w:hint="default"/>
        <w:lang w:val="ja-JP" w:eastAsia="ja-JP" w:bidi="ja-JP"/>
      </w:rPr>
    </w:lvl>
    <w:lvl w:ilvl="3" w:tplc="C25CF11E">
      <w:numFmt w:val="bullet"/>
      <w:lvlText w:val="•"/>
      <w:lvlJc w:val="left"/>
      <w:pPr>
        <w:ind w:left="2530" w:hanging="241"/>
      </w:pPr>
      <w:rPr>
        <w:rFonts w:hint="default"/>
        <w:lang w:val="ja-JP" w:eastAsia="ja-JP" w:bidi="ja-JP"/>
      </w:rPr>
    </w:lvl>
    <w:lvl w:ilvl="4" w:tplc="9BEC33AC">
      <w:numFmt w:val="bullet"/>
      <w:lvlText w:val="•"/>
      <w:lvlJc w:val="left"/>
      <w:pPr>
        <w:ind w:left="3260" w:hanging="241"/>
      </w:pPr>
      <w:rPr>
        <w:rFonts w:hint="default"/>
        <w:lang w:val="ja-JP" w:eastAsia="ja-JP" w:bidi="ja-JP"/>
      </w:rPr>
    </w:lvl>
    <w:lvl w:ilvl="5" w:tplc="93FEF020">
      <w:numFmt w:val="bullet"/>
      <w:lvlText w:val="•"/>
      <w:lvlJc w:val="left"/>
      <w:pPr>
        <w:ind w:left="3990" w:hanging="241"/>
      </w:pPr>
      <w:rPr>
        <w:rFonts w:hint="default"/>
        <w:lang w:val="ja-JP" w:eastAsia="ja-JP" w:bidi="ja-JP"/>
      </w:rPr>
    </w:lvl>
    <w:lvl w:ilvl="6" w:tplc="B0007BE2">
      <w:numFmt w:val="bullet"/>
      <w:lvlText w:val="•"/>
      <w:lvlJc w:val="left"/>
      <w:pPr>
        <w:ind w:left="4720" w:hanging="241"/>
      </w:pPr>
      <w:rPr>
        <w:rFonts w:hint="default"/>
        <w:lang w:val="ja-JP" w:eastAsia="ja-JP" w:bidi="ja-JP"/>
      </w:rPr>
    </w:lvl>
    <w:lvl w:ilvl="7" w:tplc="269CAD80">
      <w:numFmt w:val="bullet"/>
      <w:lvlText w:val="•"/>
      <w:lvlJc w:val="left"/>
      <w:pPr>
        <w:ind w:left="5450" w:hanging="241"/>
      </w:pPr>
      <w:rPr>
        <w:rFonts w:hint="default"/>
        <w:lang w:val="ja-JP" w:eastAsia="ja-JP" w:bidi="ja-JP"/>
      </w:rPr>
    </w:lvl>
    <w:lvl w:ilvl="8" w:tplc="8D2EB62E">
      <w:numFmt w:val="bullet"/>
      <w:lvlText w:val="•"/>
      <w:lvlJc w:val="left"/>
      <w:pPr>
        <w:ind w:left="6180" w:hanging="241"/>
      </w:pPr>
      <w:rPr>
        <w:rFonts w:hint="default"/>
        <w:lang w:val="ja-JP" w:eastAsia="ja-JP" w:bidi="ja-JP"/>
      </w:rPr>
    </w:lvl>
  </w:abstractNum>
  <w:abstractNum w:abstractNumId="16" w15:restartNumberingAfterBreak="0">
    <w:nsid w:val="4E543C8D"/>
    <w:multiLevelType w:val="hybridMultilevel"/>
    <w:tmpl w:val="814E30D2"/>
    <w:lvl w:ilvl="0" w:tplc="308E3DC2">
      <w:numFmt w:val="bullet"/>
      <w:lvlText w:val="○"/>
      <w:lvlJc w:val="left"/>
      <w:pPr>
        <w:ind w:left="349" w:hanging="241"/>
      </w:pPr>
      <w:rPr>
        <w:rFonts w:ascii="ＭＳ ゴシック" w:eastAsia="ＭＳ ゴシック" w:hAnsi="ＭＳ ゴシック" w:cs="ＭＳ ゴシック" w:hint="default"/>
        <w:spacing w:val="-220"/>
        <w:w w:val="100"/>
        <w:sz w:val="22"/>
        <w:szCs w:val="22"/>
        <w:lang w:val="ja-JP" w:eastAsia="ja-JP" w:bidi="ja-JP"/>
      </w:rPr>
    </w:lvl>
    <w:lvl w:ilvl="1" w:tplc="BE18416A">
      <w:numFmt w:val="bullet"/>
      <w:lvlText w:val="•"/>
      <w:lvlJc w:val="left"/>
      <w:pPr>
        <w:ind w:left="1070" w:hanging="241"/>
      </w:pPr>
      <w:rPr>
        <w:rFonts w:hint="default"/>
        <w:lang w:val="ja-JP" w:eastAsia="ja-JP" w:bidi="ja-JP"/>
      </w:rPr>
    </w:lvl>
    <w:lvl w:ilvl="2" w:tplc="E73A2B4C">
      <w:numFmt w:val="bullet"/>
      <w:lvlText w:val="•"/>
      <w:lvlJc w:val="left"/>
      <w:pPr>
        <w:ind w:left="1800" w:hanging="241"/>
      </w:pPr>
      <w:rPr>
        <w:rFonts w:hint="default"/>
        <w:lang w:val="ja-JP" w:eastAsia="ja-JP" w:bidi="ja-JP"/>
      </w:rPr>
    </w:lvl>
    <w:lvl w:ilvl="3" w:tplc="5A36229E">
      <w:numFmt w:val="bullet"/>
      <w:lvlText w:val="•"/>
      <w:lvlJc w:val="left"/>
      <w:pPr>
        <w:ind w:left="2530" w:hanging="241"/>
      </w:pPr>
      <w:rPr>
        <w:rFonts w:hint="default"/>
        <w:lang w:val="ja-JP" w:eastAsia="ja-JP" w:bidi="ja-JP"/>
      </w:rPr>
    </w:lvl>
    <w:lvl w:ilvl="4" w:tplc="8AF8B9BC">
      <w:numFmt w:val="bullet"/>
      <w:lvlText w:val="•"/>
      <w:lvlJc w:val="left"/>
      <w:pPr>
        <w:ind w:left="3260" w:hanging="241"/>
      </w:pPr>
      <w:rPr>
        <w:rFonts w:hint="default"/>
        <w:lang w:val="ja-JP" w:eastAsia="ja-JP" w:bidi="ja-JP"/>
      </w:rPr>
    </w:lvl>
    <w:lvl w:ilvl="5" w:tplc="0254BEBE">
      <w:numFmt w:val="bullet"/>
      <w:lvlText w:val="•"/>
      <w:lvlJc w:val="left"/>
      <w:pPr>
        <w:ind w:left="3990" w:hanging="241"/>
      </w:pPr>
      <w:rPr>
        <w:rFonts w:hint="default"/>
        <w:lang w:val="ja-JP" w:eastAsia="ja-JP" w:bidi="ja-JP"/>
      </w:rPr>
    </w:lvl>
    <w:lvl w:ilvl="6" w:tplc="20B41D8C">
      <w:numFmt w:val="bullet"/>
      <w:lvlText w:val="•"/>
      <w:lvlJc w:val="left"/>
      <w:pPr>
        <w:ind w:left="4720" w:hanging="241"/>
      </w:pPr>
      <w:rPr>
        <w:rFonts w:hint="default"/>
        <w:lang w:val="ja-JP" w:eastAsia="ja-JP" w:bidi="ja-JP"/>
      </w:rPr>
    </w:lvl>
    <w:lvl w:ilvl="7" w:tplc="DC30C0C0">
      <w:numFmt w:val="bullet"/>
      <w:lvlText w:val="•"/>
      <w:lvlJc w:val="left"/>
      <w:pPr>
        <w:ind w:left="5450" w:hanging="241"/>
      </w:pPr>
      <w:rPr>
        <w:rFonts w:hint="default"/>
        <w:lang w:val="ja-JP" w:eastAsia="ja-JP" w:bidi="ja-JP"/>
      </w:rPr>
    </w:lvl>
    <w:lvl w:ilvl="8" w:tplc="1792A108">
      <w:numFmt w:val="bullet"/>
      <w:lvlText w:val="•"/>
      <w:lvlJc w:val="left"/>
      <w:pPr>
        <w:ind w:left="6180" w:hanging="241"/>
      </w:pPr>
      <w:rPr>
        <w:rFonts w:hint="default"/>
        <w:lang w:val="ja-JP" w:eastAsia="ja-JP" w:bidi="ja-JP"/>
      </w:rPr>
    </w:lvl>
  </w:abstractNum>
  <w:abstractNum w:abstractNumId="17" w15:restartNumberingAfterBreak="0">
    <w:nsid w:val="549F28FA"/>
    <w:multiLevelType w:val="hybridMultilevel"/>
    <w:tmpl w:val="84121876"/>
    <w:lvl w:ilvl="0" w:tplc="B6882604">
      <w:numFmt w:val="bullet"/>
      <w:lvlText w:val="○"/>
      <w:lvlJc w:val="left"/>
      <w:pPr>
        <w:ind w:left="349" w:hanging="247"/>
      </w:pPr>
      <w:rPr>
        <w:rFonts w:ascii="ＭＳ ゴシック" w:eastAsia="ＭＳ ゴシック" w:hAnsi="ＭＳ ゴシック" w:cs="ＭＳ ゴシック" w:hint="default"/>
        <w:spacing w:val="6"/>
        <w:w w:val="100"/>
        <w:sz w:val="22"/>
        <w:szCs w:val="22"/>
        <w:lang w:val="ja-JP" w:eastAsia="ja-JP" w:bidi="ja-JP"/>
      </w:rPr>
    </w:lvl>
    <w:lvl w:ilvl="1" w:tplc="F3DE470C">
      <w:numFmt w:val="bullet"/>
      <w:lvlText w:val="•"/>
      <w:lvlJc w:val="left"/>
      <w:pPr>
        <w:ind w:left="1070" w:hanging="247"/>
      </w:pPr>
      <w:rPr>
        <w:rFonts w:hint="default"/>
        <w:lang w:val="ja-JP" w:eastAsia="ja-JP" w:bidi="ja-JP"/>
      </w:rPr>
    </w:lvl>
    <w:lvl w:ilvl="2" w:tplc="1F64AC1A">
      <w:numFmt w:val="bullet"/>
      <w:lvlText w:val="•"/>
      <w:lvlJc w:val="left"/>
      <w:pPr>
        <w:ind w:left="1800" w:hanging="247"/>
      </w:pPr>
      <w:rPr>
        <w:rFonts w:hint="default"/>
        <w:lang w:val="ja-JP" w:eastAsia="ja-JP" w:bidi="ja-JP"/>
      </w:rPr>
    </w:lvl>
    <w:lvl w:ilvl="3" w:tplc="DA4ADCAA">
      <w:numFmt w:val="bullet"/>
      <w:lvlText w:val="•"/>
      <w:lvlJc w:val="left"/>
      <w:pPr>
        <w:ind w:left="2530" w:hanging="247"/>
      </w:pPr>
      <w:rPr>
        <w:rFonts w:hint="default"/>
        <w:lang w:val="ja-JP" w:eastAsia="ja-JP" w:bidi="ja-JP"/>
      </w:rPr>
    </w:lvl>
    <w:lvl w:ilvl="4" w:tplc="EE82AB2E">
      <w:numFmt w:val="bullet"/>
      <w:lvlText w:val="•"/>
      <w:lvlJc w:val="left"/>
      <w:pPr>
        <w:ind w:left="3260" w:hanging="247"/>
      </w:pPr>
      <w:rPr>
        <w:rFonts w:hint="default"/>
        <w:lang w:val="ja-JP" w:eastAsia="ja-JP" w:bidi="ja-JP"/>
      </w:rPr>
    </w:lvl>
    <w:lvl w:ilvl="5" w:tplc="7A74135E">
      <w:numFmt w:val="bullet"/>
      <w:lvlText w:val="•"/>
      <w:lvlJc w:val="left"/>
      <w:pPr>
        <w:ind w:left="3990" w:hanging="247"/>
      </w:pPr>
      <w:rPr>
        <w:rFonts w:hint="default"/>
        <w:lang w:val="ja-JP" w:eastAsia="ja-JP" w:bidi="ja-JP"/>
      </w:rPr>
    </w:lvl>
    <w:lvl w:ilvl="6" w:tplc="4A74A678">
      <w:numFmt w:val="bullet"/>
      <w:lvlText w:val="•"/>
      <w:lvlJc w:val="left"/>
      <w:pPr>
        <w:ind w:left="4720" w:hanging="247"/>
      </w:pPr>
      <w:rPr>
        <w:rFonts w:hint="default"/>
        <w:lang w:val="ja-JP" w:eastAsia="ja-JP" w:bidi="ja-JP"/>
      </w:rPr>
    </w:lvl>
    <w:lvl w:ilvl="7" w:tplc="B27600FE">
      <w:numFmt w:val="bullet"/>
      <w:lvlText w:val="•"/>
      <w:lvlJc w:val="left"/>
      <w:pPr>
        <w:ind w:left="5450" w:hanging="247"/>
      </w:pPr>
      <w:rPr>
        <w:rFonts w:hint="default"/>
        <w:lang w:val="ja-JP" w:eastAsia="ja-JP" w:bidi="ja-JP"/>
      </w:rPr>
    </w:lvl>
    <w:lvl w:ilvl="8" w:tplc="6F0CC27C">
      <w:numFmt w:val="bullet"/>
      <w:lvlText w:val="•"/>
      <w:lvlJc w:val="left"/>
      <w:pPr>
        <w:ind w:left="6180" w:hanging="247"/>
      </w:pPr>
      <w:rPr>
        <w:rFonts w:hint="default"/>
        <w:lang w:val="ja-JP" w:eastAsia="ja-JP" w:bidi="ja-JP"/>
      </w:rPr>
    </w:lvl>
  </w:abstractNum>
  <w:abstractNum w:abstractNumId="18" w15:restartNumberingAfterBreak="0">
    <w:nsid w:val="57744D77"/>
    <w:multiLevelType w:val="hybridMultilevel"/>
    <w:tmpl w:val="0F5A5574"/>
    <w:lvl w:ilvl="0" w:tplc="AEA6A006">
      <w:numFmt w:val="bullet"/>
      <w:lvlText w:val="○"/>
      <w:lvlJc w:val="left"/>
      <w:pPr>
        <w:ind w:left="356" w:hanging="248"/>
      </w:pPr>
      <w:rPr>
        <w:rFonts w:ascii="ＭＳ ゴシック" w:eastAsia="ＭＳ ゴシック" w:hAnsi="ＭＳ ゴシック" w:cs="ＭＳ ゴシック" w:hint="default"/>
        <w:spacing w:val="7"/>
        <w:w w:val="100"/>
        <w:sz w:val="22"/>
        <w:szCs w:val="22"/>
        <w:lang w:val="ja-JP" w:eastAsia="ja-JP" w:bidi="ja-JP"/>
      </w:rPr>
    </w:lvl>
    <w:lvl w:ilvl="1" w:tplc="72327082">
      <w:numFmt w:val="bullet"/>
      <w:lvlText w:val="•"/>
      <w:lvlJc w:val="left"/>
      <w:pPr>
        <w:ind w:left="1088" w:hanging="248"/>
      </w:pPr>
      <w:rPr>
        <w:rFonts w:hint="default"/>
        <w:lang w:val="ja-JP" w:eastAsia="ja-JP" w:bidi="ja-JP"/>
      </w:rPr>
    </w:lvl>
    <w:lvl w:ilvl="2" w:tplc="C498AA4E">
      <w:numFmt w:val="bullet"/>
      <w:lvlText w:val="•"/>
      <w:lvlJc w:val="left"/>
      <w:pPr>
        <w:ind w:left="1816" w:hanging="248"/>
      </w:pPr>
      <w:rPr>
        <w:rFonts w:hint="default"/>
        <w:lang w:val="ja-JP" w:eastAsia="ja-JP" w:bidi="ja-JP"/>
      </w:rPr>
    </w:lvl>
    <w:lvl w:ilvl="3" w:tplc="E37C907A">
      <w:numFmt w:val="bullet"/>
      <w:lvlText w:val="•"/>
      <w:lvlJc w:val="left"/>
      <w:pPr>
        <w:ind w:left="2544" w:hanging="248"/>
      </w:pPr>
      <w:rPr>
        <w:rFonts w:hint="default"/>
        <w:lang w:val="ja-JP" w:eastAsia="ja-JP" w:bidi="ja-JP"/>
      </w:rPr>
    </w:lvl>
    <w:lvl w:ilvl="4" w:tplc="13B687B0">
      <w:numFmt w:val="bullet"/>
      <w:lvlText w:val="•"/>
      <w:lvlJc w:val="left"/>
      <w:pPr>
        <w:ind w:left="3272" w:hanging="248"/>
      </w:pPr>
      <w:rPr>
        <w:rFonts w:hint="default"/>
        <w:lang w:val="ja-JP" w:eastAsia="ja-JP" w:bidi="ja-JP"/>
      </w:rPr>
    </w:lvl>
    <w:lvl w:ilvl="5" w:tplc="D5F8027C">
      <w:numFmt w:val="bullet"/>
      <w:lvlText w:val="•"/>
      <w:lvlJc w:val="left"/>
      <w:pPr>
        <w:ind w:left="4000" w:hanging="248"/>
      </w:pPr>
      <w:rPr>
        <w:rFonts w:hint="default"/>
        <w:lang w:val="ja-JP" w:eastAsia="ja-JP" w:bidi="ja-JP"/>
      </w:rPr>
    </w:lvl>
    <w:lvl w:ilvl="6" w:tplc="872283B6">
      <w:numFmt w:val="bullet"/>
      <w:lvlText w:val="•"/>
      <w:lvlJc w:val="left"/>
      <w:pPr>
        <w:ind w:left="4728" w:hanging="248"/>
      </w:pPr>
      <w:rPr>
        <w:rFonts w:hint="default"/>
        <w:lang w:val="ja-JP" w:eastAsia="ja-JP" w:bidi="ja-JP"/>
      </w:rPr>
    </w:lvl>
    <w:lvl w:ilvl="7" w:tplc="73D41E3A">
      <w:numFmt w:val="bullet"/>
      <w:lvlText w:val="•"/>
      <w:lvlJc w:val="left"/>
      <w:pPr>
        <w:ind w:left="5456" w:hanging="248"/>
      </w:pPr>
      <w:rPr>
        <w:rFonts w:hint="default"/>
        <w:lang w:val="ja-JP" w:eastAsia="ja-JP" w:bidi="ja-JP"/>
      </w:rPr>
    </w:lvl>
    <w:lvl w:ilvl="8" w:tplc="F41EA5DC">
      <w:numFmt w:val="bullet"/>
      <w:lvlText w:val="•"/>
      <w:lvlJc w:val="left"/>
      <w:pPr>
        <w:ind w:left="6184" w:hanging="248"/>
      </w:pPr>
      <w:rPr>
        <w:rFonts w:hint="default"/>
        <w:lang w:val="ja-JP" w:eastAsia="ja-JP" w:bidi="ja-JP"/>
      </w:rPr>
    </w:lvl>
  </w:abstractNum>
  <w:abstractNum w:abstractNumId="19" w15:restartNumberingAfterBreak="0">
    <w:nsid w:val="5AEE2272"/>
    <w:multiLevelType w:val="hybridMultilevel"/>
    <w:tmpl w:val="24A89DBA"/>
    <w:lvl w:ilvl="0" w:tplc="9800E656">
      <w:numFmt w:val="bullet"/>
      <w:lvlText w:val="○"/>
      <w:lvlJc w:val="left"/>
      <w:pPr>
        <w:ind w:left="349" w:hanging="241"/>
      </w:pPr>
      <w:rPr>
        <w:rFonts w:ascii="ＭＳ ゴシック" w:eastAsia="ＭＳ ゴシック" w:hAnsi="ＭＳ ゴシック" w:cs="ＭＳ ゴシック" w:hint="default"/>
        <w:spacing w:val="-8"/>
        <w:w w:val="100"/>
        <w:sz w:val="22"/>
        <w:szCs w:val="22"/>
        <w:lang w:val="ja-JP" w:eastAsia="ja-JP" w:bidi="ja-JP"/>
      </w:rPr>
    </w:lvl>
    <w:lvl w:ilvl="1" w:tplc="0532A688">
      <w:numFmt w:val="bullet"/>
      <w:lvlText w:val="●"/>
      <w:lvlJc w:val="left"/>
      <w:pPr>
        <w:ind w:left="349" w:hanging="241"/>
      </w:pPr>
      <w:rPr>
        <w:rFonts w:ascii="ＭＳ ゴシック" w:eastAsia="ＭＳ ゴシック" w:hAnsi="ＭＳ ゴシック" w:cs="ＭＳ ゴシック" w:hint="default"/>
        <w:spacing w:val="-17"/>
        <w:w w:val="100"/>
        <w:sz w:val="22"/>
        <w:szCs w:val="22"/>
        <w:lang w:val="ja-JP" w:eastAsia="ja-JP" w:bidi="ja-JP"/>
      </w:rPr>
    </w:lvl>
    <w:lvl w:ilvl="2" w:tplc="3A88EF7A">
      <w:numFmt w:val="bullet"/>
      <w:lvlText w:val="•"/>
      <w:lvlJc w:val="left"/>
      <w:pPr>
        <w:ind w:left="1800" w:hanging="241"/>
      </w:pPr>
      <w:rPr>
        <w:rFonts w:hint="default"/>
        <w:lang w:val="ja-JP" w:eastAsia="ja-JP" w:bidi="ja-JP"/>
      </w:rPr>
    </w:lvl>
    <w:lvl w:ilvl="3" w:tplc="B10E01A4">
      <w:numFmt w:val="bullet"/>
      <w:lvlText w:val="•"/>
      <w:lvlJc w:val="left"/>
      <w:pPr>
        <w:ind w:left="2530" w:hanging="241"/>
      </w:pPr>
      <w:rPr>
        <w:rFonts w:hint="default"/>
        <w:lang w:val="ja-JP" w:eastAsia="ja-JP" w:bidi="ja-JP"/>
      </w:rPr>
    </w:lvl>
    <w:lvl w:ilvl="4" w:tplc="4712E25A">
      <w:numFmt w:val="bullet"/>
      <w:lvlText w:val="•"/>
      <w:lvlJc w:val="left"/>
      <w:pPr>
        <w:ind w:left="3260" w:hanging="241"/>
      </w:pPr>
      <w:rPr>
        <w:rFonts w:hint="default"/>
        <w:lang w:val="ja-JP" w:eastAsia="ja-JP" w:bidi="ja-JP"/>
      </w:rPr>
    </w:lvl>
    <w:lvl w:ilvl="5" w:tplc="5002F130">
      <w:numFmt w:val="bullet"/>
      <w:lvlText w:val="•"/>
      <w:lvlJc w:val="left"/>
      <w:pPr>
        <w:ind w:left="3990" w:hanging="241"/>
      </w:pPr>
      <w:rPr>
        <w:rFonts w:hint="default"/>
        <w:lang w:val="ja-JP" w:eastAsia="ja-JP" w:bidi="ja-JP"/>
      </w:rPr>
    </w:lvl>
    <w:lvl w:ilvl="6" w:tplc="6E3EB446">
      <w:numFmt w:val="bullet"/>
      <w:lvlText w:val="•"/>
      <w:lvlJc w:val="left"/>
      <w:pPr>
        <w:ind w:left="4720" w:hanging="241"/>
      </w:pPr>
      <w:rPr>
        <w:rFonts w:hint="default"/>
        <w:lang w:val="ja-JP" w:eastAsia="ja-JP" w:bidi="ja-JP"/>
      </w:rPr>
    </w:lvl>
    <w:lvl w:ilvl="7" w:tplc="54A46D10">
      <w:numFmt w:val="bullet"/>
      <w:lvlText w:val="•"/>
      <w:lvlJc w:val="left"/>
      <w:pPr>
        <w:ind w:left="5450" w:hanging="241"/>
      </w:pPr>
      <w:rPr>
        <w:rFonts w:hint="default"/>
        <w:lang w:val="ja-JP" w:eastAsia="ja-JP" w:bidi="ja-JP"/>
      </w:rPr>
    </w:lvl>
    <w:lvl w:ilvl="8" w:tplc="72046C94">
      <w:numFmt w:val="bullet"/>
      <w:lvlText w:val="•"/>
      <w:lvlJc w:val="left"/>
      <w:pPr>
        <w:ind w:left="6180" w:hanging="241"/>
      </w:pPr>
      <w:rPr>
        <w:rFonts w:hint="default"/>
        <w:lang w:val="ja-JP" w:eastAsia="ja-JP" w:bidi="ja-JP"/>
      </w:rPr>
    </w:lvl>
  </w:abstractNum>
  <w:abstractNum w:abstractNumId="20" w15:restartNumberingAfterBreak="0">
    <w:nsid w:val="5C3B7E53"/>
    <w:multiLevelType w:val="hybridMultilevel"/>
    <w:tmpl w:val="21D4247C"/>
    <w:lvl w:ilvl="0" w:tplc="2C5637CA">
      <w:numFmt w:val="bullet"/>
      <w:lvlText w:val="○"/>
      <w:lvlJc w:val="left"/>
      <w:pPr>
        <w:ind w:left="350" w:hanging="248"/>
      </w:pPr>
      <w:rPr>
        <w:rFonts w:ascii="ＭＳ ゴシック" w:eastAsia="ＭＳ ゴシック" w:hAnsi="ＭＳ ゴシック" w:cs="ＭＳ ゴシック" w:hint="default"/>
        <w:spacing w:val="7"/>
        <w:w w:val="100"/>
        <w:sz w:val="22"/>
        <w:szCs w:val="22"/>
        <w:lang w:val="ja-JP" w:eastAsia="ja-JP" w:bidi="ja-JP"/>
      </w:rPr>
    </w:lvl>
    <w:lvl w:ilvl="1" w:tplc="CD1C2E0C">
      <w:numFmt w:val="bullet"/>
      <w:lvlText w:val="•"/>
      <w:lvlJc w:val="left"/>
      <w:pPr>
        <w:ind w:left="1088" w:hanging="248"/>
      </w:pPr>
      <w:rPr>
        <w:rFonts w:hint="default"/>
        <w:lang w:val="ja-JP" w:eastAsia="ja-JP" w:bidi="ja-JP"/>
      </w:rPr>
    </w:lvl>
    <w:lvl w:ilvl="2" w:tplc="FF6454DE">
      <w:numFmt w:val="bullet"/>
      <w:lvlText w:val="•"/>
      <w:lvlJc w:val="left"/>
      <w:pPr>
        <w:ind w:left="1816" w:hanging="248"/>
      </w:pPr>
      <w:rPr>
        <w:rFonts w:hint="default"/>
        <w:lang w:val="ja-JP" w:eastAsia="ja-JP" w:bidi="ja-JP"/>
      </w:rPr>
    </w:lvl>
    <w:lvl w:ilvl="3" w:tplc="5008CD50">
      <w:numFmt w:val="bullet"/>
      <w:lvlText w:val="•"/>
      <w:lvlJc w:val="left"/>
      <w:pPr>
        <w:ind w:left="2544" w:hanging="248"/>
      </w:pPr>
      <w:rPr>
        <w:rFonts w:hint="default"/>
        <w:lang w:val="ja-JP" w:eastAsia="ja-JP" w:bidi="ja-JP"/>
      </w:rPr>
    </w:lvl>
    <w:lvl w:ilvl="4" w:tplc="2F6EDD92">
      <w:numFmt w:val="bullet"/>
      <w:lvlText w:val="•"/>
      <w:lvlJc w:val="left"/>
      <w:pPr>
        <w:ind w:left="3272" w:hanging="248"/>
      </w:pPr>
      <w:rPr>
        <w:rFonts w:hint="default"/>
        <w:lang w:val="ja-JP" w:eastAsia="ja-JP" w:bidi="ja-JP"/>
      </w:rPr>
    </w:lvl>
    <w:lvl w:ilvl="5" w:tplc="A446A806">
      <w:numFmt w:val="bullet"/>
      <w:lvlText w:val="•"/>
      <w:lvlJc w:val="left"/>
      <w:pPr>
        <w:ind w:left="4000" w:hanging="248"/>
      </w:pPr>
      <w:rPr>
        <w:rFonts w:hint="default"/>
        <w:lang w:val="ja-JP" w:eastAsia="ja-JP" w:bidi="ja-JP"/>
      </w:rPr>
    </w:lvl>
    <w:lvl w:ilvl="6" w:tplc="60AE61C6">
      <w:numFmt w:val="bullet"/>
      <w:lvlText w:val="•"/>
      <w:lvlJc w:val="left"/>
      <w:pPr>
        <w:ind w:left="4728" w:hanging="248"/>
      </w:pPr>
      <w:rPr>
        <w:rFonts w:hint="default"/>
        <w:lang w:val="ja-JP" w:eastAsia="ja-JP" w:bidi="ja-JP"/>
      </w:rPr>
    </w:lvl>
    <w:lvl w:ilvl="7" w:tplc="491065E4">
      <w:numFmt w:val="bullet"/>
      <w:lvlText w:val="•"/>
      <w:lvlJc w:val="left"/>
      <w:pPr>
        <w:ind w:left="5456" w:hanging="248"/>
      </w:pPr>
      <w:rPr>
        <w:rFonts w:hint="default"/>
        <w:lang w:val="ja-JP" w:eastAsia="ja-JP" w:bidi="ja-JP"/>
      </w:rPr>
    </w:lvl>
    <w:lvl w:ilvl="8" w:tplc="51B4F210">
      <w:numFmt w:val="bullet"/>
      <w:lvlText w:val="•"/>
      <w:lvlJc w:val="left"/>
      <w:pPr>
        <w:ind w:left="6184" w:hanging="248"/>
      </w:pPr>
      <w:rPr>
        <w:rFonts w:hint="default"/>
        <w:lang w:val="ja-JP" w:eastAsia="ja-JP" w:bidi="ja-JP"/>
      </w:rPr>
    </w:lvl>
  </w:abstractNum>
  <w:abstractNum w:abstractNumId="21" w15:restartNumberingAfterBreak="0">
    <w:nsid w:val="61DE3D08"/>
    <w:multiLevelType w:val="hybridMultilevel"/>
    <w:tmpl w:val="2E829EAC"/>
    <w:lvl w:ilvl="0" w:tplc="DC729AEA">
      <w:numFmt w:val="bullet"/>
      <w:lvlText w:val="○"/>
      <w:lvlJc w:val="left"/>
      <w:pPr>
        <w:ind w:left="350" w:hanging="241"/>
      </w:pPr>
      <w:rPr>
        <w:rFonts w:ascii="ＭＳ ゴシック" w:eastAsia="ＭＳ ゴシック" w:hAnsi="ＭＳ ゴシック" w:cs="ＭＳ ゴシック" w:hint="default"/>
        <w:spacing w:val="-17"/>
        <w:w w:val="100"/>
        <w:sz w:val="22"/>
        <w:szCs w:val="22"/>
        <w:lang w:val="ja-JP" w:eastAsia="ja-JP" w:bidi="ja-JP"/>
      </w:rPr>
    </w:lvl>
    <w:lvl w:ilvl="1" w:tplc="76A035D4">
      <w:numFmt w:val="bullet"/>
      <w:lvlText w:val="•"/>
      <w:lvlJc w:val="left"/>
      <w:pPr>
        <w:ind w:left="1088" w:hanging="241"/>
      </w:pPr>
      <w:rPr>
        <w:rFonts w:hint="default"/>
        <w:lang w:val="ja-JP" w:eastAsia="ja-JP" w:bidi="ja-JP"/>
      </w:rPr>
    </w:lvl>
    <w:lvl w:ilvl="2" w:tplc="4E22DEEE">
      <w:numFmt w:val="bullet"/>
      <w:lvlText w:val="•"/>
      <w:lvlJc w:val="left"/>
      <w:pPr>
        <w:ind w:left="1816" w:hanging="241"/>
      </w:pPr>
      <w:rPr>
        <w:rFonts w:hint="default"/>
        <w:lang w:val="ja-JP" w:eastAsia="ja-JP" w:bidi="ja-JP"/>
      </w:rPr>
    </w:lvl>
    <w:lvl w:ilvl="3" w:tplc="CBC4BC56">
      <w:numFmt w:val="bullet"/>
      <w:lvlText w:val="•"/>
      <w:lvlJc w:val="left"/>
      <w:pPr>
        <w:ind w:left="2544" w:hanging="241"/>
      </w:pPr>
      <w:rPr>
        <w:rFonts w:hint="default"/>
        <w:lang w:val="ja-JP" w:eastAsia="ja-JP" w:bidi="ja-JP"/>
      </w:rPr>
    </w:lvl>
    <w:lvl w:ilvl="4" w:tplc="AAE0BECA">
      <w:numFmt w:val="bullet"/>
      <w:lvlText w:val="•"/>
      <w:lvlJc w:val="left"/>
      <w:pPr>
        <w:ind w:left="3272" w:hanging="241"/>
      </w:pPr>
      <w:rPr>
        <w:rFonts w:hint="default"/>
        <w:lang w:val="ja-JP" w:eastAsia="ja-JP" w:bidi="ja-JP"/>
      </w:rPr>
    </w:lvl>
    <w:lvl w:ilvl="5" w:tplc="0262B480">
      <w:numFmt w:val="bullet"/>
      <w:lvlText w:val="•"/>
      <w:lvlJc w:val="left"/>
      <w:pPr>
        <w:ind w:left="4000" w:hanging="241"/>
      </w:pPr>
      <w:rPr>
        <w:rFonts w:hint="default"/>
        <w:lang w:val="ja-JP" w:eastAsia="ja-JP" w:bidi="ja-JP"/>
      </w:rPr>
    </w:lvl>
    <w:lvl w:ilvl="6" w:tplc="2E1E7C9E">
      <w:numFmt w:val="bullet"/>
      <w:lvlText w:val="•"/>
      <w:lvlJc w:val="left"/>
      <w:pPr>
        <w:ind w:left="4728" w:hanging="241"/>
      </w:pPr>
      <w:rPr>
        <w:rFonts w:hint="default"/>
        <w:lang w:val="ja-JP" w:eastAsia="ja-JP" w:bidi="ja-JP"/>
      </w:rPr>
    </w:lvl>
    <w:lvl w:ilvl="7" w:tplc="2D1E1FD2">
      <w:numFmt w:val="bullet"/>
      <w:lvlText w:val="•"/>
      <w:lvlJc w:val="left"/>
      <w:pPr>
        <w:ind w:left="5456" w:hanging="241"/>
      </w:pPr>
      <w:rPr>
        <w:rFonts w:hint="default"/>
        <w:lang w:val="ja-JP" w:eastAsia="ja-JP" w:bidi="ja-JP"/>
      </w:rPr>
    </w:lvl>
    <w:lvl w:ilvl="8" w:tplc="1A94014A">
      <w:numFmt w:val="bullet"/>
      <w:lvlText w:val="•"/>
      <w:lvlJc w:val="left"/>
      <w:pPr>
        <w:ind w:left="6184" w:hanging="241"/>
      </w:pPr>
      <w:rPr>
        <w:rFonts w:hint="default"/>
        <w:lang w:val="ja-JP" w:eastAsia="ja-JP" w:bidi="ja-JP"/>
      </w:rPr>
    </w:lvl>
  </w:abstractNum>
  <w:abstractNum w:abstractNumId="22" w15:restartNumberingAfterBreak="0">
    <w:nsid w:val="63754D6B"/>
    <w:multiLevelType w:val="hybridMultilevel"/>
    <w:tmpl w:val="99501732"/>
    <w:lvl w:ilvl="0" w:tplc="393E8254">
      <w:numFmt w:val="bullet"/>
      <w:lvlText w:val="○"/>
      <w:lvlJc w:val="left"/>
      <w:pPr>
        <w:ind w:left="357" w:hanging="247"/>
      </w:pPr>
      <w:rPr>
        <w:rFonts w:ascii="ＭＳ ゴシック" w:eastAsia="ＭＳ ゴシック" w:hAnsi="ＭＳ ゴシック" w:cs="ＭＳ ゴシック" w:hint="default"/>
        <w:spacing w:val="6"/>
        <w:w w:val="100"/>
        <w:sz w:val="22"/>
        <w:szCs w:val="22"/>
        <w:lang w:val="ja-JP" w:eastAsia="ja-JP" w:bidi="ja-JP"/>
      </w:rPr>
    </w:lvl>
    <w:lvl w:ilvl="1" w:tplc="65B425AC">
      <w:numFmt w:val="bullet"/>
      <w:lvlText w:val="•"/>
      <w:lvlJc w:val="left"/>
      <w:pPr>
        <w:ind w:left="1088" w:hanging="247"/>
      </w:pPr>
      <w:rPr>
        <w:rFonts w:hint="default"/>
        <w:lang w:val="ja-JP" w:eastAsia="ja-JP" w:bidi="ja-JP"/>
      </w:rPr>
    </w:lvl>
    <w:lvl w:ilvl="2" w:tplc="AE38413E">
      <w:numFmt w:val="bullet"/>
      <w:lvlText w:val="•"/>
      <w:lvlJc w:val="left"/>
      <w:pPr>
        <w:ind w:left="1816" w:hanging="247"/>
      </w:pPr>
      <w:rPr>
        <w:rFonts w:hint="default"/>
        <w:lang w:val="ja-JP" w:eastAsia="ja-JP" w:bidi="ja-JP"/>
      </w:rPr>
    </w:lvl>
    <w:lvl w:ilvl="3" w:tplc="47248D30">
      <w:numFmt w:val="bullet"/>
      <w:lvlText w:val="•"/>
      <w:lvlJc w:val="left"/>
      <w:pPr>
        <w:ind w:left="2544" w:hanging="247"/>
      </w:pPr>
      <w:rPr>
        <w:rFonts w:hint="default"/>
        <w:lang w:val="ja-JP" w:eastAsia="ja-JP" w:bidi="ja-JP"/>
      </w:rPr>
    </w:lvl>
    <w:lvl w:ilvl="4" w:tplc="FA62138A">
      <w:numFmt w:val="bullet"/>
      <w:lvlText w:val="•"/>
      <w:lvlJc w:val="left"/>
      <w:pPr>
        <w:ind w:left="3272" w:hanging="247"/>
      </w:pPr>
      <w:rPr>
        <w:rFonts w:hint="default"/>
        <w:lang w:val="ja-JP" w:eastAsia="ja-JP" w:bidi="ja-JP"/>
      </w:rPr>
    </w:lvl>
    <w:lvl w:ilvl="5" w:tplc="02EA2A34">
      <w:numFmt w:val="bullet"/>
      <w:lvlText w:val="•"/>
      <w:lvlJc w:val="left"/>
      <w:pPr>
        <w:ind w:left="4000" w:hanging="247"/>
      </w:pPr>
      <w:rPr>
        <w:rFonts w:hint="default"/>
        <w:lang w:val="ja-JP" w:eastAsia="ja-JP" w:bidi="ja-JP"/>
      </w:rPr>
    </w:lvl>
    <w:lvl w:ilvl="6" w:tplc="57B06D68">
      <w:numFmt w:val="bullet"/>
      <w:lvlText w:val="•"/>
      <w:lvlJc w:val="left"/>
      <w:pPr>
        <w:ind w:left="4728" w:hanging="247"/>
      </w:pPr>
      <w:rPr>
        <w:rFonts w:hint="default"/>
        <w:lang w:val="ja-JP" w:eastAsia="ja-JP" w:bidi="ja-JP"/>
      </w:rPr>
    </w:lvl>
    <w:lvl w:ilvl="7" w:tplc="95D6C39E">
      <w:numFmt w:val="bullet"/>
      <w:lvlText w:val="•"/>
      <w:lvlJc w:val="left"/>
      <w:pPr>
        <w:ind w:left="5456" w:hanging="247"/>
      </w:pPr>
      <w:rPr>
        <w:rFonts w:hint="default"/>
        <w:lang w:val="ja-JP" w:eastAsia="ja-JP" w:bidi="ja-JP"/>
      </w:rPr>
    </w:lvl>
    <w:lvl w:ilvl="8" w:tplc="F7A039B8">
      <w:numFmt w:val="bullet"/>
      <w:lvlText w:val="•"/>
      <w:lvlJc w:val="left"/>
      <w:pPr>
        <w:ind w:left="6184" w:hanging="247"/>
      </w:pPr>
      <w:rPr>
        <w:rFonts w:hint="default"/>
        <w:lang w:val="ja-JP" w:eastAsia="ja-JP" w:bidi="ja-JP"/>
      </w:rPr>
    </w:lvl>
  </w:abstractNum>
  <w:abstractNum w:abstractNumId="23" w15:restartNumberingAfterBreak="0">
    <w:nsid w:val="6B2414C6"/>
    <w:multiLevelType w:val="hybridMultilevel"/>
    <w:tmpl w:val="3954AF88"/>
    <w:lvl w:ilvl="0" w:tplc="7728B000">
      <w:numFmt w:val="bullet"/>
      <w:lvlText w:val="○"/>
      <w:lvlJc w:val="left"/>
      <w:pPr>
        <w:ind w:left="353" w:hanging="481"/>
      </w:pPr>
      <w:rPr>
        <w:rFonts w:hint="default"/>
        <w:spacing w:val="-61"/>
        <w:w w:val="100"/>
        <w:lang w:val="ja-JP" w:eastAsia="ja-JP" w:bidi="ja-JP"/>
      </w:rPr>
    </w:lvl>
    <w:lvl w:ilvl="1" w:tplc="80388C60">
      <w:numFmt w:val="bullet"/>
      <w:lvlText w:val="•"/>
      <w:lvlJc w:val="left"/>
      <w:pPr>
        <w:ind w:left="593" w:hanging="480"/>
      </w:pPr>
      <w:rPr>
        <w:rFonts w:hint="default"/>
        <w:w w:val="200"/>
        <w:lang w:val="ja-JP" w:eastAsia="ja-JP" w:bidi="ja-JP"/>
      </w:rPr>
    </w:lvl>
    <w:lvl w:ilvl="2" w:tplc="D090CC8C">
      <w:numFmt w:val="bullet"/>
      <w:lvlText w:val="•"/>
      <w:lvlJc w:val="left"/>
      <w:pPr>
        <w:ind w:left="580" w:hanging="480"/>
      </w:pPr>
      <w:rPr>
        <w:rFonts w:hint="default"/>
        <w:lang w:val="ja-JP" w:eastAsia="ja-JP" w:bidi="ja-JP"/>
      </w:rPr>
    </w:lvl>
    <w:lvl w:ilvl="3" w:tplc="BC5EDE86">
      <w:numFmt w:val="bullet"/>
      <w:lvlText w:val="•"/>
      <w:lvlJc w:val="left"/>
      <w:pPr>
        <w:ind w:left="600" w:hanging="480"/>
      </w:pPr>
      <w:rPr>
        <w:rFonts w:hint="default"/>
        <w:lang w:val="ja-JP" w:eastAsia="ja-JP" w:bidi="ja-JP"/>
      </w:rPr>
    </w:lvl>
    <w:lvl w:ilvl="4" w:tplc="577C9424">
      <w:numFmt w:val="bullet"/>
      <w:lvlText w:val="•"/>
      <w:lvlJc w:val="left"/>
      <w:pPr>
        <w:ind w:left="1972" w:hanging="480"/>
      </w:pPr>
      <w:rPr>
        <w:rFonts w:hint="default"/>
        <w:lang w:val="ja-JP" w:eastAsia="ja-JP" w:bidi="ja-JP"/>
      </w:rPr>
    </w:lvl>
    <w:lvl w:ilvl="5" w:tplc="CA1E8BD0">
      <w:numFmt w:val="bullet"/>
      <w:lvlText w:val="•"/>
      <w:lvlJc w:val="left"/>
      <w:pPr>
        <w:ind w:left="3344" w:hanging="480"/>
      </w:pPr>
      <w:rPr>
        <w:rFonts w:hint="default"/>
        <w:lang w:val="ja-JP" w:eastAsia="ja-JP" w:bidi="ja-JP"/>
      </w:rPr>
    </w:lvl>
    <w:lvl w:ilvl="6" w:tplc="4ED6EE94">
      <w:numFmt w:val="bullet"/>
      <w:lvlText w:val="•"/>
      <w:lvlJc w:val="left"/>
      <w:pPr>
        <w:ind w:left="4717" w:hanging="480"/>
      </w:pPr>
      <w:rPr>
        <w:rFonts w:hint="default"/>
        <w:lang w:val="ja-JP" w:eastAsia="ja-JP" w:bidi="ja-JP"/>
      </w:rPr>
    </w:lvl>
    <w:lvl w:ilvl="7" w:tplc="4802CD50">
      <w:numFmt w:val="bullet"/>
      <w:lvlText w:val="•"/>
      <w:lvlJc w:val="left"/>
      <w:pPr>
        <w:ind w:left="6089" w:hanging="480"/>
      </w:pPr>
      <w:rPr>
        <w:rFonts w:hint="default"/>
        <w:lang w:val="ja-JP" w:eastAsia="ja-JP" w:bidi="ja-JP"/>
      </w:rPr>
    </w:lvl>
    <w:lvl w:ilvl="8" w:tplc="02DC1788">
      <w:numFmt w:val="bullet"/>
      <w:lvlText w:val="•"/>
      <w:lvlJc w:val="left"/>
      <w:pPr>
        <w:ind w:left="7461" w:hanging="480"/>
      </w:pPr>
      <w:rPr>
        <w:rFonts w:hint="default"/>
        <w:lang w:val="ja-JP" w:eastAsia="ja-JP" w:bidi="ja-JP"/>
      </w:rPr>
    </w:lvl>
  </w:abstractNum>
  <w:abstractNum w:abstractNumId="24" w15:restartNumberingAfterBreak="0">
    <w:nsid w:val="6D301BD7"/>
    <w:multiLevelType w:val="hybridMultilevel"/>
    <w:tmpl w:val="9238E68C"/>
    <w:lvl w:ilvl="0" w:tplc="32125F82">
      <w:numFmt w:val="bullet"/>
      <w:lvlText w:val="○"/>
      <w:lvlJc w:val="left"/>
      <w:pPr>
        <w:ind w:left="350" w:hanging="241"/>
      </w:pPr>
      <w:rPr>
        <w:rFonts w:ascii="ＭＳ ゴシック" w:eastAsia="ＭＳ ゴシック" w:hAnsi="ＭＳ ゴシック" w:cs="ＭＳ ゴシック" w:hint="default"/>
        <w:w w:val="100"/>
        <w:sz w:val="22"/>
        <w:szCs w:val="22"/>
        <w:lang w:val="ja-JP" w:eastAsia="ja-JP" w:bidi="ja-JP"/>
      </w:rPr>
    </w:lvl>
    <w:lvl w:ilvl="1" w:tplc="732618E8">
      <w:numFmt w:val="bullet"/>
      <w:lvlText w:val="•"/>
      <w:lvlJc w:val="left"/>
      <w:pPr>
        <w:ind w:left="1088" w:hanging="241"/>
      </w:pPr>
      <w:rPr>
        <w:rFonts w:hint="default"/>
        <w:lang w:val="ja-JP" w:eastAsia="ja-JP" w:bidi="ja-JP"/>
      </w:rPr>
    </w:lvl>
    <w:lvl w:ilvl="2" w:tplc="CF244DA2">
      <w:numFmt w:val="bullet"/>
      <w:lvlText w:val="•"/>
      <w:lvlJc w:val="left"/>
      <w:pPr>
        <w:ind w:left="1816" w:hanging="241"/>
      </w:pPr>
      <w:rPr>
        <w:rFonts w:hint="default"/>
        <w:lang w:val="ja-JP" w:eastAsia="ja-JP" w:bidi="ja-JP"/>
      </w:rPr>
    </w:lvl>
    <w:lvl w:ilvl="3" w:tplc="C1485926">
      <w:numFmt w:val="bullet"/>
      <w:lvlText w:val="•"/>
      <w:lvlJc w:val="left"/>
      <w:pPr>
        <w:ind w:left="2544" w:hanging="241"/>
      </w:pPr>
      <w:rPr>
        <w:rFonts w:hint="default"/>
        <w:lang w:val="ja-JP" w:eastAsia="ja-JP" w:bidi="ja-JP"/>
      </w:rPr>
    </w:lvl>
    <w:lvl w:ilvl="4" w:tplc="6A7448E4">
      <w:numFmt w:val="bullet"/>
      <w:lvlText w:val="•"/>
      <w:lvlJc w:val="left"/>
      <w:pPr>
        <w:ind w:left="3272" w:hanging="241"/>
      </w:pPr>
      <w:rPr>
        <w:rFonts w:hint="default"/>
        <w:lang w:val="ja-JP" w:eastAsia="ja-JP" w:bidi="ja-JP"/>
      </w:rPr>
    </w:lvl>
    <w:lvl w:ilvl="5" w:tplc="E00EFABC">
      <w:numFmt w:val="bullet"/>
      <w:lvlText w:val="•"/>
      <w:lvlJc w:val="left"/>
      <w:pPr>
        <w:ind w:left="4000" w:hanging="241"/>
      </w:pPr>
      <w:rPr>
        <w:rFonts w:hint="default"/>
        <w:lang w:val="ja-JP" w:eastAsia="ja-JP" w:bidi="ja-JP"/>
      </w:rPr>
    </w:lvl>
    <w:lvl w:ilvl="6" w:tplc="A6987EAE">
      <w:numFmt w:val="bullet"/>
      <w:lvlText w:val="•"/>
      <w:lvlJc w:val="left"/>
      <w:pPr>
        <w:ind w:left="4728" w:hanging="241"/>
      </w:pPr>
      <w:rPr>
        <w:rFonts w:hint="default"/>
        <w:lang w:val="ja-JP" w:eastAsia="ja-JP" w:bidi="ja-JP"/>
      </w:rPr>
    </w:lvl>
    <w:lvl w:ilvl="7" w:tplc="627CB596">
      <w:numFmt w:val="bullet"/>
      <w:lvlText w:val="•"/>
      <w:lvlJc w:val="left"/>
      <w:pPr>
        <w:ind w:left="5456" w:hanging="241"/>
      </w:pPr>
      <w:rPr>
        <w:rFonts w:hint="default"/>
        <w:lang w:val="ja-JP" w:eastAsia="ja-JP" w:bidi="ja-JP"/>
      </w:rPr>
    </w:lvl>
    <w:lvl w:ilvl="8" w:tplc="E34C5A24">
      <w:numFmt w:val="bullet"/>
      <w:lvlText w:val="•"/>
      <w:lvlJc w:val="left"/>
      <w:pPr>
        <w:ind w:left="6184" w:hanging="241"/>
      </w:pPr>
      <w:rPr>
        <w:rFonts w:hint="default"/>
        <w:lang w:val="ja-JP" w:eastAsia="ja-JP" w:bidi="ja-JP"/>
      </w:rPr>
    </w:lvl>
  </w:abstractNum>
  <w:abstractNum w:abstractNumId="25" w15:restartNumberingAfterBreak="0">
    <w:nsid w:val="6FCB07FB"/>
    <w:multiLevelType w:val="hybridMultilevel"/>
    <w:tmpl w:val="A8626CDC"/>
    <w:lvl w:ilvl="0" w:tplc="B36A6F2A">
      <w:numFmt w:val="bullet"/>
      <w:lvlText w:val="○"/>
      <w:lvlJc w:val="left"/>
      <w:pPr>
        <w:ind w:left="349" w:hanging="241"/>
      </w:pPr>
      <w:rPr>
        <w:rFonts w:ascii="ＭＳ ゴシック" w:eastAsia="ＭＳ ゴシック" w:hAnsi="ＭＳ ゴシック" w:cs="ＭＳ ゴシック" w:hint="default"/>
        <w:spacing w:val="-5"/>
        <w:w w:val="100"/>
        <w:sz w:val="22"/>
        <w:szCs w:val="22"/>
        <w:lang w:val="ja-JP" w:eastAsia="ja-JP" w:bidi="ja-JP"/>
      </w:rPr>
    </w:lvl>
    <w:lvl w:ilvl="1" w:tplc="39DE6128">
      <w:numFmt w:val="bullet"/>
      <w:lvlText w:val="•"/>
      <w:lvlJc w:val="left"/>
      <w:pPr>
        <w:ind w:left="1070" w:hanging="241"/>
      </w:pPr>
      <w:rPr>
        <w:rFonts w:hint="default"/>
        <w:lang w:val="ja-JP" w:eastAsia="ja-JP" w:bidi="ja-JP"/>
      </w:rPr>
    </w:lvl>
    <w:lvl w:ilvl="2" w:tplc="B63C8B72">
      <w:numFmt w:val="bullet"/>
      <w:lvlText w:val="•"/>
      <w:lvlJc w:val="left"/>
      <w:pPr>
        <w:ind w:left="1800" w:hanging="241"/>
      </w:pPr>
      <w:rPr>
        <w:rFonts w:hint="default"/>
        <w:lang w:val="ja-JP" w:eastAsia="ja-JP" w:bidi="ja-JP"/>
      </w:rPr>
    </w:lvl>
    <w:lvl w:ilvl="3" w:tplc="3258A0FE">
      <w:numFmt w:val="bullet"/>
      <w:lvlText w:val="•"/>
      <w:lvlJc w:val="left"/>
      <w:pPr>
        <w:ind w:left="2530" w:hanging="241"/>
      </w:pPr>
      <w:rPr>
        <w:rFonts w:hint="default"/>
        <w:lang w:val="ja-JP" w:eastAsia="ja-JP" w:bidi="ja-JP"/>
      </w:rPr>
    </w:lvl>
    <w:lvl w:ilvl="4" w:tplc="D9C847B6">
      <w:numFmt w:val="bullet"/>
      <w:lvlText w:val="•"/>
      <w:lvlJc w:val="left"/>
      <w:pPr>
        <w:ind w:left="3260" w:hanging="241"/>
      </w:pPr>
      <w:rPr>
        <w:rFonts w:hint="default"/>
        <w:lang w:val="ja-JP" w:eastAsia="ja-JP" w:bidi="ja-JP"/>
      </w:rPr>
    </w:lvl>
    <w:lvl w:ilvl="5" w:tplc="A1D85DB4">
      <w:numFmt w:val="bullet"/>
      <w:lvlText w:val="•"/>
      <w:lvlJc w:val="left"/>
      <w:pPr>
        <w:ind w:left="3990" w:hanging="241"/>
      </w:pPr>
      <w:rPr>
        <w:rFonts w:hint="default"/>
        <w:lang w:val="ja-JP" w:eastAsia="ja-JP" w:bidi="ja-JP"/>
      </w:rPr>
    </w:lvl>
    <w:lvl w:ilvl="6" w:tplc="6066B1B4">
      <w:numFmt w:val="bullet"/>
      <w:lvlText w:val="•"/>
      <w:lvlJc w:val="left"/>
      <w:pPr>
        <w:ind w:left="4720" w:hanging="241"/>
      </w:pPr>
      <w:rPr>
        <w:rFonts w:hint="default"/>
        <w:lang w:val="ja-JP" w:eastAsia="ja-JP" w:bidi="ja-JP"/>
      </w:rPr>
    </w:lvl>
    <w:lvl w:ilvl="7" w:tplc="B76C1D60">
      <w:numFmt w:val="bullet"/>
      <w:lvlText w:val="•"/>
      <w:lvlJc w:val="left"/>
      <w:pPr>
        <w:ind w:left="5450" w:hanging="241"/>
      </w:pPr>
      <w:rPr>
        <w:rFonts w:hint="default"/>
        <w:lang w:val="ja-JP" w:eastAsia="ja-JP" w:bidi="ja-JP"/>
      </w:rPr>
    </w:lvl>
    <w:lvl w:ilvl="8" w:tplc="4CB64456">
      <w:numFmt w:val="bullet"/>
      <w:lvlText w:val="•"/>
      <w:lvlJc w:val="left"/>
      <w:pPr>
        <w:ind w:left="6180" w:hanging="241"/>
      </w:pPr>
      <w:rPr>
        <w:rFonts w:hint="default"/>
        <w:lang w:val="ja-JP" w:eastAsia="ja-JP" w:bidi="ja-JP"/>
      </w:rPr>
    </w:lvl>
  </w:abstractNum>
  <w:num w:numId="1" w16cid:durableId="1285040542">
    <w:abstractNumId w:val="22"/>
  </w:num>
  <w:num w:numId="2" w16cid:durableId="1088383023">
    <w:abstractNumId w:val="21"/>
  </w:num>
  <w:num w:numId="3" w16cid:durableId="760835397">
    <w:abstractNumId w:val="20"/>
  </w:num>
  <w:num w:numId="4" w16cid:durableId="2129930689">
    <w:abstractNumId w:val="2"/>
  </w:num>
  <w:num w:numId="5" w16cid:durableId="145443154">
    <w:abstractNumId w:val="9"/>
  </w:num>
  <w:num w:numId="6" w16cid:durableId="1365014791">
    <w:abstractNumId w:val="7"/>
  </w:num>
  <w:num w:numId="7" w16cid:durableId="3481116">
    <w:abstractNumId w:val="16"/>
  </w:num>
  <w:num w:numId="8" w16cid:durableId="1878590107">
    <w:abstractNumId w:val="8"/>
  </w:num>
  <w:num w:numId="9" w16cid:durableId="372927852">
    <w:abstractNumId w:val="5"/>
  </w:num>
  <w:num w:numId="10" w16cid:durableId="1444618606">
    <w:abstractNumId w:val="1"/>
  </w:num>
  <w:num w:numId="11" w16cid:durableId="1412115433">
    <w:abstractNumId w:val="12"/>
  </w:num>
  <w:num w:numId="12" w16cid:durableId="981278208">
    <w:abstractNumId w:val="15"/>
  </w:num>
  <w:num w:numId="13" w16cid:durableId="335766929">
    <w:abstractNumId w:val="10"/>
  </w:num>
  <w:num w:numId="14" w16cid:durableId="1115830348">
    <w:abstractNumId w:val="4"/>
  </w:num>
  <w:num w:numId="15" w16cid:durableId="1637372025">
    <w:abstractNumId w:val="24"/>
  </w:num>
  <w:num w:numId="16" w16cid:durableId="1335457415">
    <w:abstractNumId w:val="17"/>
  </w:num>
  <w:num w:numId="17" w16cid:durableId="1551771990">
    <w:abstractNumId w:val="18"/>
  </w:num>
  <w:num w:numId="18" w16cid:durableId="926303506">
    <w:abstractNumId w:val="11"/>
  </w:num>
  <w:num w:numId="19" w16cid:durableId="700787706">
    <w:abstractNumId w:val="19"/>
  </w:num>
  <w:num w:numId="20" w16cid:durableId="1988048832">
    <w:abstractNumId w:val="25"/>
  </w:num>
  <w:num w:numId="21" w16cid:durableId="1325012654">
    <w:abstractNumId w:val="0"/>
  </w:num>
  <w:num w:numId="22" w16cid:durableId="117116146">
    <w:abstractNumId w:val="3"/>
  </w:num>
  <w:num w:numId="23" w16cid:durableId="743071305">
    <w:abstractNumId w:val="23"/>
  </w:num>
  <w:num w:numId="24" w16cid:durableId="1455176697">
    <w:abstractNumId w:val="6"/>
  </w:num>
  <w:num w:numId="25" w16cid:durableId="1599679184">
    <w:abstractNumId w:val="13"/>
  </w:num>
  <w:num w:numId="26" w16cid:durableId="5957955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noPunctuationKerning/>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A0474"/>
    <w:rsid w:val="00030699"/>
    <w:rsid w:val="00080A96"/>
    <w:rsid w:val="0008347D"/>
    <w:rsid w:val="000A0D35"/>
    <w:rsid w:val="000A4340"/>
    <w:rsid w:val="000E3044"/>
    <w:rsid w:val="000F64B6"/>
    <w:rsid w:val="001179A0"/>
    <w:rsid w:val="0016109D"/>
    <w:rsid w:val="001857F5"/>
    <w:rsid w:val="00190EC2"/>
    <w:rsid w:val="00191F01"/>
    <w:rsid w:val="00200C6E"/>
    <w:rsid w:val="00220757"/>
    <w:rsid w:val="002422B5"/>
    <w:rsid w:val="002C146F"/>
    <w:rsid w:val="002F570A"/>
    <w:rsid w:val="003044CB"/>
    <w:rsid w:val="00317841"/>
    <w:rsid w:val="00342270"/>
    <w:rsid w:val="0037062D"/>
    <w:rsid w:val="003854B5"/>
    <w:rsid w:val="00387916"/>
    <w:rsid w:val="00390AD0"/>
    <w:rsid w:val="003928B6"/>
    <w:rsid w:val="003B2A91"/>
    <w:rsid w:val="003D7C34"/>
    <w:rsid w:val="003E334F"/>
    <w:rsid w:val="00401240"/>
    <w:rsid w:val="004237A3"/>
    <w:rsid w:val="004250A2"/>
    <w:rsid w:val="00432925"/>
    <w:rsid w:val="00464B53"/>
    <w:rsid w:val="00483E75"/>
    <w:rsid w:val="004D1816"/>
    <w:rsid w:val="004D1CC7"/>
    <w:rsid w:val="005048C2"/>
    <w:rsid w:val="0051306B"/>
    <w:rsid w:val="00520FCA"/>
    <w:rsid w:val="00524503"/>
    <w:rsid w:val="00526146"/>
    <w:rsid w:val="00526904"/>
    <w:rsid w:val="00533958"/>
    <w:rsid w:val="00534420"/>
    <w:rsid w:val="00544337"/>
    <w:rsid w:val="00572E0E"/>
    <w:rsid w:val="00587127"/>
    <w:rsid w:val="005B08EF"/>
    <w:rsid w:val="005F6C60"/>
    <w:rsid w:val="00607550"/>
    <w:rsid w:val="006358BB"/>
    <w:rsid w:val="0067336D"/>
    <w:rsid w:val="006A23AA"/>
    <w:rsid w:val="006B2E3A"/>
    <w:rsid w:val="006F29FB"/>
    <w:rsid w:val="007012BD"/>
    <w:rsid w:val="00701D86"/>
    <w:rsid w:val="00711AAC"/>
    <w:rsid w:val="007124AD"/>
    <w:rsid w:val="0072332A"/>
    <w:rsid w:val="00745A60"/>
    <w:rsid w:val="00763C01"/>
    <w:rsid w:val="0078419D"/>
    <w:rsid w:val="007D3E7C"/>
    <w:rsid w:val="007E31C9"/>
    <w:rsid w:val="00811667"/>
    <w:rsid w:val="00822636"/>
    <w:rsid w:val="00832792"/>
    <w:rsid w:val="008401A4"/>
    <w:rsid w:val="00841669"/>
    <w:rsid w:val="008470E7"/>
    <w:rsid w:val="0085244A"/>
    <w:rsid w:val="00857F99"/>
    <w:rsid w:val="008671E4"/>
    <w:rsid w:val="008A09FE"/>
    <w:rsid w:val="008A13EE"/>
    <w:rsid w:val="008D379E"/>
    <w:rsid w:val="008E681F"/>
    <w:rsid w:val="008F1EA1"/>
    <w:rsid w:val="009971BC"/>
    <w:rsid w:val="009C47E2"/>
    <w:rsid w:val="009C4C77"/>
    <w:rsid w:val="00A01234"/>
    <w:rsid w:val="00A04CE5"/>
    <w:rsid w:val="00A24A43"/>
    <w:rsid w:val="00A30F49"/>
    <w:rsid w:val="00A416B0"/>
    <w:rsid w:val="00A50748"/>
    <w:rsid w:val="00A64260"/>
    <w:rsid w:val="00A76D3B"/>
    <w:rsid w:val="00A84365"/>
    <w:rsid w:val="00AD78D0"/>
    <w:rsid w:val="00AD7CCC"/>
    <w:rsid w:val="00AF29D7"/>
    <w:rsid w:val="00B03EE4"/>
    <w:rsid w:val="00B06671"/>
    <w:rsid w:val="00B06EB7"/>
    <w:rsid w:val="00B33906"/>
    <w:rsid w:val="00B3529F"/>
    <w:rsid w:val="00B43F71"/>
    <w:rsid w:val="00B8139A"/>
    <w:rsid w:val="00B9336D"/>
    <w:rsid w:val="00B97673"/>
    <w:rsid w:val="00BA0474"/>
    <w:rsid w:val="00BA1989"/>
    <w:rsid w:val="00C20A87"/>
    <w:rsid w:val="00C65265"/>
    <w:rsid w:val="00C80AEC"/>
    <w:rsid w:val="00C8613A"/>
    <w:rsid w:val="00CA21A5"/>
    <w:rsid w:val="00CB1C8F"/>
    <w:rsid w:val="00CD492B"/>
    <w:rsid w:val="00CF59E0"/>
    <w:rsid w:val="00D15BA2"/>
    <w:rsid w:val="00D2121F"/>
    <w:rsid w:val="00D62A41"/>
    <w:rsid w:val="00D90E1E"/>
    <w:rsid w:val="00D91024"/>
    <w:rsid w:val="00D9115C"/>
    <w:rsid w:val="00D96CAF"/>
    <w:rsid w:val="00DA34D2"/>
    <w:rsid w:val="00DC1B6B"/>
    <w:rsid w:val="00DC2909"/>
    <w:rsid w:val="00DD0C74"/>
    <w:rsid w:val="00DF5CAA"/>
    <w:rsid w:val="00E01F34"/>
    <w:rsid w:val="00E07B37"/>
    <w:rsid w:val="00E07CA0"/>
    <w:rsid w:val="00E20B8F"/>
    <w:rsid w:val="00E60084"/>
    <w:rsid w:val="00E8430A"/>
    <w:rsid w:val="00EC76D8"/>
    <w:rsid w:val="00ED3AC0"/>
    <w:rsid w:val="00EE7F9E"/>
    <w:rsid w:val="00F22892"/>
    <w:rsid w:val="00F42E50"/>
    <w:rsid w:val="00F470FB"/>
    <w:rsid w:val="00F4711B"/>
    <w:rsid w:val="00F47F10"/>
    <w:rsid w:val="00F7271A"/>
    <w:rsid w:val="00F72F4A"/>
    <w:rsid w:val="00FC47A6"/>
    <w:rsid w:val="00FC4889"/>
    <w:rsid w:val="00FD0039"/>
    <w:rsid w:val="00FD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4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4">
    <w:name w:val="heading 4"/>
    <w:basedOn w:val="a"/>
    <w:next w:val="a"/>
    <w:link w:val="40"/>
    <w:uiPriority w:val="9"/>
    <w:unhideWhenUsed/>
    <w:qFormat/>
    <w:rsid w:val="0051306B"/>
    <w:pPr>
      <w:autoSpaceDE/>
      <w:autoSpaceDN/>
      <w:ind w:left="240" w:hangingChars="100" w:hanging="240"/>
      <w:jc w:val="both"/>
      <w:textAlignment w:val="baseline"/>
      <w:outlineLvl w:val="3"/>
    </w:pPr>
    <w:rPr>
      <w:rFonts w:cs="ＭＳ 明朝"/>
      <w:color w:val="000000" w:themeColor="text1"/>
      <w:sz w:val="24"/>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53"/>
    </w:pPr>
    <w:rPr>
      <w:sz w:val="24"/>
      <w:szCs w:val="24"/>
    </w:rPr>
  </w:style>
  <w:style w:type="paragraph" w:styleId="a4">
    <w:name w:val="List Paragraph"/>
    <w:basedOn w:val="a"/>
    <w:uiPriority w:val="1"/>
    <w:qFormat/>
    <w:pPr>
      <w:ind w:left="353" w:right="458" w:hanging="241"/>
      <w:jc w:val="both"/>
    </w:pPr>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D96CAF"/>
    <w:pPr>
      <w:tabs>
        <w:tab w:val="center" w:pos="4252"/>
        <w:tab w:val="right" w:pos="8504"/>
      </w:tabs>
      <w:snapToGrid w:val="0"/>
    </w:pPr>
  </w:style>
  <w:style w:type="character" w:customStyle="1" w:styleId="a6">
    <w:name w:val="ヘッダー (文字)"/>
    <w:basedOn w:val="a0"/>
    <w:link w:val="a5"/>
    <w:uiPriority w:val="99"/>
    <w:rsid w:val="00D96CAF"/>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D96CAF"/>
    <w:pPr>
      <w:tabs>
        <w:tab w:val="center" w:pos="4252"/>
        <w:tab w:val="right" w:pos="8504"/>
      </w:tabs>
      <w:snapToGrid w:val="0"/>
    </w:pPr>
  </w:style>
  <w:style w:type="character" w:customStyle="1" w:styleId="a8">
    <w:name w:val="フッター (文字)"/>
    <w:basedOn w:val="a0"/>
    <w:link w:val="a7"/>
    <w:uiPriority w:val="99"/>
    <w:rsid w:val="00D96CAF"/>
    <w:rPr>
      <w:rFonts w:ascii="ＭＳ ゴシック" w:eastAsia="ＭＳ ゴシック" w:hAnsi="ＭＳ ゴシック" w:cs="ＭＳ ゴシック"/>
      <w:lang w:val="ja-JP" w:eastAsia="ja-JP" w:bidi="ja-JP"/>
    </w:rPr>
  </w:style>
  <w:style w:type="paragraph" w:styleId="a9">
    <w:name w:val="Balloon Text"/>
    <w:basedOn w:val="a"/>
    <w:link w:val="aa"/>
    <w:uiPriority w:val="99"/>
    <w:semiHidden/>
    <w:unhideWhenUsed/>
    <w:rsid w:val="006358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58BB"/>
    <w:rPr>
      <w:rFonts w:asciiTheme="majorHAnsi" w:eastAsiaTheme="majorEastAsia" w:hAnsiTheme="majorHAnsi" w:cstheme="majorBidi"/>
      <w:sz w:val="18"/>
      <w:szCs w:val="18"/>
      <w:lang w:val="ja-JP" w:eastAsia="ja-JP" w:bidi="ja-JP"/>
    </w:rPr>
  </w:style>
  <w:style w:type="character" w:styleId="ab">
    <w:name w:val="annotation reference"/>
    <w:basedOn w:val="a0"/>
    <w:uiPriority w:val="99"/>
    <w:semiHidden/>
    <w:unhideWhenUsed/>
    <w:rsid w:val="00F72F4A"/>
    <w:rPr>
      <w:sz w:val="18"/>
      <w:szCs w:val="18"/>
    </w:rPr>
  </w:style>
  <w:style w:type="paragraph" w:styleId="ac">
    <w:name w:val="annotation text"/>
    <w:basedOn w:val="a"/>
    <w:link w:val="ad"/>
    <w:uiPriority w:val="99"/>
    <w:semiHidden/>
    <w:unhideWhenUsed/>
    <w:rsid w:val="00F72F4A"/>
  </w:style>
  <w:style w:type="character" w:customStyle="1" w:styleId="ad">
    <w:name w:val="コメント文字列 (文字)"/>
    <w:basedOn w:val="a0"/>
    <w:link w:val="ac"/>
    <w:uiPriority w:val="99"/>
    <w:semiHidden/>
    <w:rsid w:val="00F72F4A"/>
    <w:rPr>
      <w:rFonts w:ascii="ＭＳ ゴシック" w:eastAsia="ＭＳ ゴシック" w:hAnsi="ＭＳ ゴシック" w:cs="ＭＳ ゴシック"/>
      <w:lang w:val="ja-JP" w:eastAsia="ja-JP" w:bidi="ja-JP"/>
    </w:rPr>
  </w:style>
  <w:style w:type="paragraph" w:styleId="ae">
    <w:name w:val="annotation subject"/>
    <w:basedOn w:val="ac"/>
    <w:next w:val="ac"/>
    <w:link w:val="af"/>
    <w:uiPriority w:val="99"/>
    <w:semiHidden/>
    <w:unhideWhenUsed/>
    <w:rsid w:val="00F72F4A"/>
    <w:rPr>
      <w:b/>
      <w:bCs/>
    </w:rPr>
  </w:style>
  <w:style w:type="character" w:customStyle="1" w:styleId="af">
    <w:name w:val="コメント内容 (文字)"/>
    <w:basedOn w:val="ad"/>
    <w:link w:val="ae"/>
    <w:uiPriority w:val="99"/>
    <w:semiHidden/>
    <w:rsid w:val="00F72F4A"/>
    <w:rPr>
      <w:rFonts w:ascii="ＭＳ ゴシック" w:eastAsia="ＭＳ ゴシック" w:hAnsi="ＭＳ ゴシック" w:cs="ＭＳ ゴシック"/>
      <w:b/>
      <w:bCs/>
      <w:lang w:val="ja-JP" w:eastAsia="ja-JP" w:bidi="ja-JP"/>
    </w:rPr>
  </w:style>
  <w:style w:type="character" w:customStyle="1" w:styleId="40">
    <w:name w:val="見出し 4 (文字)"/>
    <w:basedOn w:val="a0"/>
    <w:link w:val="4"/>
    <w:uiPriority w:val="9"/>
    <w:rsid w:val="0051306B"/>
    <w:rPr>
      <w:rFonts w:ascii="ＭＳ ゴシック" w:eastAsia="ＭＳ ゴシック" w:hAnsi="ＭＳ ゴシック" w:cs="ＭＳ 明朝"/>
      <w:color w:val="000000" w:themeColor="text1"/>
      <w:sz w:val="24"/>
      <w:szCs w:val="24"/>
      <w:lang w:eastAsia="ja-JP"/>
    </w:rPr>
  </w:style>
  <w:style w:type="paragraph" w:styleId="af0">
    <w:name w:val="Revision"/>
    <w:hidden/>
    <w:uiPriority w:val="99"/>
    <w:semiHidden/>
    <w:rsid w:val="00FC47A6"/>
    <w:pPr>
      <w:widowControl/>
      <w:autoSpaceDE/>
      <w:autoSpaceDN/>
    </w:pPr>
    <w:rPr>
      <w:rFonts w:ascii="ＭＳ ゴシック" w:eastAsia="ＭＳ ゴシック" w:hAnsi="ＭＳ ゴシック" w:cs="ＭＳ 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3912145119C94897CDA91F7A84E5EF" ma:contentTypeVersion="16" ma:contentTypeDescription="新しいドキュメントを作成します。" ma:contentTypeScope="" ma:versionID="02373788291f1e1abcd8de07ac27e433">
  <xsd:schema xmlns:xsd="http://www.w3.org/2001/XMLSchema" xmlns:xs="http://www.w3.org/2001/XMLSchema" xmlns:p="http://schemas.microsoft.com/office/2006/metadata/properties" xmlns:ns2="d326e6b1-0f78-4fcd-9991-35a99aed97cd" xmlns:ns3="71fd2aa1-38a0-460b-9394-87c9173c10dd" xmlns:ns4="58e3be2d-a535-4f82-82f9-5ce9a6b95932" targetNamespace="http://schemas.microsoft.com/office/2006/metadata/properties" ma:root="true" ma:fieldsID="6193dd92cb4f790db287a7eedb255195" ns2:_="" ns3:_="" ns4:_="">
    <xsd:import namespace="d326e6b1-0f78-4fcd-9991-35a99aed97cd"/>
    <xsd:import namespace="71fd2aa1-38a0-460b-9394-87c9173c10dd"/>
    <xsd:import namespace="58e3be2d-a535-4f82-82f9-5ce9a6b959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6e6b1-0f78-4fcd-9991-35a99aed9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d2aa1-38a0-460b-9394-87c9173c10d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3be2d-a535-4f82-82f9-5ce9a6b959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1e51c80-0ef2-4456-b668-f82e39b0dacf}" ma:internalName="TaxCatchAll" ma:readOnly="false" ma:showField="CatchAllData" ma:web="58e3be2d-a535-4f82-82f9-5ce9a6b95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e3be2d-a535-4f82-82f9-5ce9a6b95932" xsi:nil="true"/>
    <lcf76f155ced4ddcb4097134ff3c332f xmlns="d326e6b1-0f78-4fcd-9991-35a99aed97cd">
      <Terms xmlns="http://schemas.microsoft.com/office/infopath/2007/PartnerControls"/>
    </lcf76f155ced4ddcb4097134ff3c332f>
    <SharedWithUsers xmlns="71fd2aa1-38a0-460b-9394-87c9173c10dd">
      <UserInfo>
        <DisplayName/>
        <AccountId xsi:nil="true"/>
        <AccountType/>
      </UserInfo>
    </SharedWithUsers>
    <MediaLengthInSeconds xmlns="d326e6b1-0f78-4fcd-9991-35a99aed97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25914-7241-4328-8013-5508A0A34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6e6b1-0f78-4fcd-9991-35a99aed97cd"/>
    <ds:schemaRef ds:uri="71fd2aa1-38a0-460b-9394-87c9173c10dd"/>
    <ds:schemaRef ds:uri="58e3be2d-a535-4f82-82f9-5ce9a6b95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E54B0-25C5-4547-9F7A-D4E4DE28A76B}">
  <ds:schemaRefs>
    <ds:schemaRef ds:uri="http://schemas.microsoft.com/office/2006/metadata/properties"/>
    <ds:schemaRef ds:uri="http://schemas.microsoft.com/office/infopath/2007/PartnerControls"/>
    <ds:schemaRef ds:uri="58e3be2d-a535-4f82-82f9-5ce9a6b95932"/>
    <ds:schemaRef ds:uri="d326e6b1-0f78-4fcd-9991-35a99aed97cd"/>
    <ds:schemaRef ds:uri="71fd2aa1-38a0-460b-9394-87c9173c10dd"/>
  </ds:schemaRefs>
</ds:datastoreItem>
</file>

<file path=customXml/itemProps3.xml><?xml version="1.0" encoding="utf-8"?>
<ds:datastoreItem xmlns:ds="http://schemas.openxmlformats.org/officeDocument/2006/customXml" ds:itemID="{7F1A005F-F884-426A-A988-325EC9EAE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2439</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2020-04-22T01:06:00Z</dcterms:created>
  <dcterms:modified xsi:type="dcterms:W3CDTF">2025-03-28T07:19:00Z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0x010100533912145119C94897CDA91F7A84E5EF</vt:lpwstr>
  </property>
  <property fmtid="{D5CDD505-2E9C-101B-9397-08002B2CF9AE}" pid="3" name="Order">
    <vt:r8>12310200</vt:r8>
  </property>
  <property fmtid="{D5CDD505-2E9C-101B-9397-08002B2CF9AE}" pid="4" name="GUID">
    <vt:lpwstr>94da0463-7cf6-453e-805b-ee4fa06e4a0e</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